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0A3" w:rsidRDefault="00FC30A3" w:rsidP="005E5DF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</w:p>
    <w:p w:rsidR="00501A2F" w:rsidRDefault="00501A2F" w:rsidP="005E5DF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C30A3" w:rsidRDefault="00FC30A3" w:rsidP="00A500C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</w:p>
    <w:p w:rsidR="00FC30A3" w:rsidRDefault="0085296C" w:rsidP="00A500C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FC30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остановлением администрации </w:t>
      </w:r>
    </w:p>
    <w:p w:rsidR="00FC30A3" w:rsidRDefault="00FC30A3" w:rsidP="00A500C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Кемского муниципального </w:t>
      </w:r>
      <w:r w:rsidR="007B6B60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</w:p>
    <w:p w:rsidR="00FC30A3" w:rsidRPr="00FC30A3" w:rsidRDefault="00284885" w:rsidP="00A500C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FC30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</w:t>
      </w:r>
      <w:r w:rsidR="00266C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 июля 2026 года </w:t>
      </w:r>
      <w:r w:rsidR="00FC30A3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F074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6C86">
        <w:rPr>
          <w:rFonts w:ascii="Times New Roman" w:eastAsia="Times New Roman" w:hAnsi="Times New Roman" w:cs="Times New Roman"/>
          <w:sz w:val="24"/>
          <w:szCs w:val="24"/>
          <w:lang w:eastAsia="ru-RU"/>
        </w:rPr>
        <w:t>702</w:t>
      </w:r>
    </w:p>
    <w:p w:rsidR="00FC30A3" w:rsidRDefault="00FC30A3" w:rsidP="00A500C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C30A3" w:rsidRDefault="00FC30A3" w:rsidP="00A500C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C30A3" w:rsidRDefault="00FC30A3" w:rsidP="00A500C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C30A3" w:rsidRDefault="00FC30A3" w:rsidP="00A500C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C30A3" w:rsidRDefault="00FC30A3" w:rsidP="00A500C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C30A3" w:rsidRDefault="00FC30A3" w:rsidP="00A500C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C30A3" w:rsidRDefault="00FC30A3" w:rsidP="00A500C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C30A3" w:rsidRDefault="00FC30A3" w:rsidP="00FC30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0A3" w:rsidRDefault="00FC30A3" w:rsidP="00FC30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0A3" w:rsidRDefault="00FC30A3" w:rsidP="00FC30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0A3" w:rsidRDefault="00FC30A3" w:rsidP="00FC30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0A3" w:rsidRDefault="00FC30A3" w:rsidP="00FC30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0A3" w:rsidRDefault="00FC30A3" w:rsidP="00FC30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0A3" w:rsidRDefault="00FC30A3" w:rsidP="00FC30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296C" w:rsidRPr="0085296C" w:rsidRDefault="0085296C" w:rsidP="0085296C">
      <w:pPr>
        <w:widowControl w:val="0"/>
        <w:autoSpaceDE w:val="0"/>
        <w:autoSpaceDN w:val="0"/>
        <w:spacing w:after="0" w:line="240" w:lineRule="auto"/>
        <w:ind w:left="797" w:right="840"/>
        <w:jc w:val="center"/>
        <w:rPr>
          <w:rFonts w:ascii="Times New Roman" w:eastAsia="Times New Roman" w:hAnsi="Times New Roman" w:cs="Times New Roman"/>
          <w:sz w:val="52"/>
        </w:rPr>
      </w:pPr>
      <w:r w:rsidRPr="0085296C">
        <w:rPr>
          <w:rFonts w:ascii="Times New Roman" w:eastAsia="Times New Roman" w:hAnsi="Times New Roman" w:cs="Times New Roman"/>
          <w:spacing w:val="-2"/>
          <w:sz w:val="52"/>
        </w:rPr>
        <w:t>УCTAB</w:t>
      </w:r>
    </w:p>
    <w:p w:rsidR="00837CD2" w:rsidRDefault="00837CD2" w:rsidP="00837CD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</w:rPr>
      </w:pPr>
      <w:r>
        <w:rPr>
          <w:rFonts w:ascii="Times New Roman" w:eastAsia="Times New Roman" w:hAnsi="Times New Roman" w:cs="Times New Roman"/>
          <w:sz w:val="32"/>
        </w:rPr>
        <w:t>М</w:t>
      </w:r>
      <w:r w:rsidRPr="00837CD2">
        <w:rPr>
          <w:rFonts w:ascii="Times New Roman" w:eastAsia="Times New Roman" w:hAnsi="Times New Roman" w:cs="Times New Roman"/>
          <w:sz w:val="32"/>
        </w:rPr>
        <w:t>униципально</w:t>
      </w:r>
      <w:r>
        <w:rPr>
          <w:rFonts w:ascii="Times New Roman" w:eastAsia="Times New Roman" w:hAnsi="Times New Roman" w:cs="Times New Roman"/>
          <w:sz w:val="32"/>
        </w:rPr>
        <w:t>го</w:t>
      </w:r>
      <w:r w:rsidRPr="00837CD2">
        <w:rPr>
          <w:rFonts w:ascii="Times New Roman" w:eastAsia="Times New Roman" w:hAnsi="Times New Roman" w:cs="Times New Roman"/>
          <w:sz w:val="32"/>
        </w:rPr>
        <w:t xml:space="preserve"> унитарно</w:t>
      </w:r>
      <w:r>
        <w:rPr>
          <w:rFonts w:ascii="Times New Roman" w:eastAsia="Times New Roman" w:hAnsi="Times New Roman" w:cs="Times New Roman"/>
          <w:sz w:val="32"/>
        </w:rPr>
        <w:t>го</w:t>
      </w:r>
      <w:r w:rsidRPr="00837CD2">
        <w:rPr>
          <w:rFonts w:ascii="Times New Roman" w:eastAsia="Times New Roman" w:hAnsi="Times New Roman" w:cs="Times New Roman"/>
          <w:sz w:val="32"/>
        </w:rPr>
        <w:t xml:space="preserve"> предприяти</w:t>
      </w:r>
      <w:r>
        <w:rPr>
          <w:rFonts w:ascii="Times New Roman" w:eastAsia="Times New Roman" w:hAnsi="Times New Roman" w:cs="Times New Roman"/>
          <w:sz w:val="32"/>
        </w:rPr>
        <w:t>я</w:t>
      </w:r>
    </w:p>
    <w:p w:rsidR="00FC30A3" w:rsidRDefault="00837CD2" w:rsidP="00837CD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837CD2">
        <w:rPr>
          <w:rFonts w:ascii="Times New Roman" w:eastAsia="Times New Roman" w:hAnsi="Times New Roman" w:cs="Times New Roman"/>
          <w:sz w:val="32"/>
        </w:rPr>
        <w:t>«Кривопорожское теплоснабжающее предприятие» Кемского муниципального округа</w:t>
      </w:r>
    </w:p>
    <w:p w:rsidR="00FC30A3" w:rsidRDefault="00FC30A3" w:rsidP="00A500C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C30A3" w:rsidRDefault="00FC30A3" w:rsidP="00A500C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C30A3" w:rsidRDefault="00FC30A3" w:rsidP="00A500C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C30A3" w:rsidRDefault="00FC30A3" w:rsidP="00A500C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C30A3" w:rsidRDefault="00FC30A3" w:rsidP="00A500C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C30A3" w:rsidRDefault="00FC30A3" w:rsidP="00A500C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C30A3" w:rsidRDefault="00FC30A3" w:rsidP="00A500C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C30A3" w:rsidRDefault="00FC30A3" w:rsidP="00A500C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C30A3" w:rsidRDefault="00FC30A3" w:rsidP="00A500C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C30A3" w:rsidRDefault="00FC30A3" w:rsidP="00A500C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C30A3" w:rsidRDefault="00FC30A3" w:rsidP="00A500C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C30A3" w:rsidRDefault="00FC30A3" w:rsidP="00A500C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C30A3" w:rsidRDefault="00FC30A3" w:rsidP="00A500C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C30A3" w:rsidRDefault="00FC30A3" w:rsidP="00A500C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C30A3" w:rsidRDefault="00FC30A3" w:rsidP="00A500C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C30A3" w:rsidRDefault="00FC30A3" w:rsidP="00A500C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C30A3" w:rsidRDefault="00FC30A3" w:rsidP="00A500C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C30A3" w:rsidRDefault="00FC30A3" w:rsidP="00A500C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C30A3" w:rsidRDefault="00FC30A3" w:rsidP="00A500C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C30A3" w:rsidRDefault="00FC30A3" w:rsidP="0085296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C30A3" w:rsidRDefault="00FC30A3" w:rsidP="00A500C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C30A3" w:rsidRDefault="00FC30A3" w:rsidP="00A500C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5296C" w:rsidRPr="0085296C" w:rsidRDefault="0085296C" w:rsidP="0085296C">
      <w:pPr>
        <w:widowControl w:val="0"/>
        <w:autoSpaceDE w:val="0"/>
        <w:autoSpaceDN w:val="0"/>
        <w:spacing w:before="1" w:after="0" w:line="237" w:lineRule="auto"/>
        <w:ind w:left="4708" w:right="2004" w:hanging="2339"/>
        <w:jc w:val="center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85296C">
        <w:rPr>
          <w:rFonts w:ascii="Times New Roman" w:eastAsia="Times New Roman" w:hAnsi="Times New Roman" w:cs="Times New Roman"/>
          <w:spacing w:val="-4"/>
          <w:sz w:val="28"/>
          <w:szCs w:val="28"/>
        </w:rPr>
        <w:t>г. Кемь</w:t>
      </w:r>
    </w:p>
    <w:p w:rsidR="0085296C" w:rsidRPr="0085296C" w:rsidRDefault="0085296C" w:rsidP="0085296C">
      <w:pPr>
        <w:widowControl w:val="0"/>
        <w:autoSpaceDE w:val="0"/>
        <w:autoSpaceDN w:val="0"/>
        <w:spacing w:before="1" w:after="0" w:line="237" w:lineRule="auto"/>
        <w:ind w:left="4708" w:right="2004" w:hanging="2339"/>
        <w:jc w:val="center"/>
        <w:rPr>
          <w:rFonts w:ascii="Times New Roman" w:eastAsia="Times New Roman" w:hAnsi="Times New Roman" w:cs="Times New Roman"/>
          <w:spacing w:val="-4"/>
          <w:sz w:val="28"/>
          <w:szCs w:val="28"/>
        </w:rPr>
      </w:pPr>
    </w:p>
    <w:p w:rsidR="0085296C" w:rsidRPr="0085296C" w:rsidRDefault="0085296C" w:rsidP="0085296C">
      <w:pPr>
        <w:widowControl w:val="0"/>
        <w:autoSpaceDE w:val="0"/>
        <w:autoSpaceDN w:val="0"/>
        <w:spacing w:before="1" w:after="0" w:line="237" w:lineRule="auto"/>
        <w:ind w:left="4708" w:right="2004" w:hanging="2339"/>
        <w:jc w:val="center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85296C">
        <w:rPr>
          <w:rFonts w:ascii="Times New Roman" w:eastAsia="Times New Roman" w:hAnsi="Times New Roman" w:cs="Times New Roman"/>
          <w:spacing w:val="-4"/>
          <w:sz w:val="28"/>
          <w:szCs w:val="28"/>
        </w:rPr>
        <w:t>202</w:t>
      </w:r>
      <w:r w:rsidR="00837CD2">
        <w:rPr>
          <w:rFonts w:ascii="Times New Roman" w:eastAsia="Times New Roman" w:hAnsi="Times New Roman" w:cs="Times New Roman"/>
          <w:spacing w:val="-4"/>
          <w:sz w:val="28"/>
          <w:szCs w:val="28"/>
        </w:rPr>
        <w:t>6</w:t>
      </w:r>
      <w:r w:rsidRPr="0085296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год</w:t>
      </w:r>
    </w:p>
    <w:p w:rsidR="00FC30A3" w:rsidRDefault="00FC30A3" w:rsidP="0085296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C30A3" w:rsidRDefault="00FC30A3" w:rsidP="00A500C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C30A3" w:rsidRDefault="00FC30A3" w:rsidP="00FC30A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5296C" w:rsidRPr="0085296C" w:rsidRDefault="0085296C" w:rsidP="0085296C">
      <w:pPr>
        <w:widowControl w:val="0"/>
        <w:autoSpaceDE w:val="0"/>
        <w:autoSpaceDN w:val="0"/>
        <w:spacing w:before="1" w:after="0" w:line="237" w:lineRule="auto"/>
        <w:ind w:left="4708" w:right="2004" w:hanging="233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5296C" w:rsidRPr="0085296C" w:rsidRDefault="0085296C" w:rsidP="0085296C">
      <w:pPr>
        <w:widowControl w:val="0"/>
        <w:numPr>
          <w:ilvl w:val="1"/>
          <w:numId w:val="5"/>
        </w:numPr>
        <w:autoSpaceDE w:val="0"/>
        <w:autoSpaceDN w:val="0"/>
        <w:spacing w:before="67" w:after="0" w:line="240" w:lineRule="auto"/>
        <w:ind w:left="993" w:hanging="142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5296C">
        <w:rPr>
          <w:rFonts w:ascii="Times New Roman" w:eastAsia="Times New Roman" w:hAnsi="Times New Roman" w:cs="Times New Roman"/>
          <w:b/>
          <w:bCs/>
          <w:w w:val="90"/>
          <w:sz w:val="24"/>
          <w:szCs w:val="24"/>
        </w:rPr>
        <w:t>ОБЩИЕ</w:t>
      </w:r>
      <w:r w:rsidRPr="0085296C">
        <w:rPr>
          <w:rFonts w:ascii="Times New Roman" w:eastAsia="Times New Roman" w:hAnsi="Times New Roman" w:cs="Times New Roman"/>
          <w:b/>
          <w:bCs/>
          <w:spacing w:val="51"/>
          <w:w w:val="150"/>
          <w:sz w:val="24"/>
          <w:szCs w:val="24"/>
        </w:rPr>
        <w:t xml:space="preserve"> </w:t>
      </w:r>
      <w:r w:rsidRPr="0085296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ПОЛОЖЕНИЯ</w:t>
      </w:r>
    </w:p>
    <w:p w:rsidR="004B6D0B" w:rsidRDefault="0085296C" w:rsidP="004B6D0B">
      <w:pPr>
        <w:widowControl w:val="0"/>
        <w:numPr>
          <w:ilvl w:val="2"/>
          <w:numId w:val="5"/>
        </w:numPr>
        <w:tabs>
          <w:tab w:val="left" w:pos="1623"/>
        </w:tabs>
        <w:autoSpaceDE w:val="0"/>
        <w:autoSpaceDN w:val="0"/>
        <w:spacing w:before="271" w:after="0" w:line="240" w:lineRule="auto"/>
        <w:ind w:right="191" w:firstLine="739"/>
        <w:jc w:val="both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z w:val="24"/>
        </w:rPr>
        <w:t>Муниципальное унитарное предприятие «</w:t>
      </w:r>
      <w:r w:rsidR="00837CD2" w:rsidRPr="00837CD2">
        <w:rPr>
          <w:rFonts w:ascii="Times New Roman" w:eastAsia="Times New Roman" w:hAnsi="Times New Roman" w:cs="Times New Roman"/>
          <w:sz w:val="24"/>
        </w:rPr>
        <w:t xml:space="preserve">Кривопорожское </w:t>
      </w:r>
      <w:r w:rsidR="00837CD2" w:rsidRPr="002E38B1">
        <w:rPr>
          <w:rFonts w:ascii="Times New Roman" w:eastAsia="Times New Roman" w:hAnsi="Times New Roman" w:cs="Times New Roman"/>
          <w:sz w:val="24"/>
        </w:rPr>
        <w:t>теплоснабжающее предприятие</w:t>
      </w:r>
      <w:r w:rsidRPr="002E38B1">
        <w:rPr>
          <w:rFonts w:ascii="Times New Roman" w:eastAsia="Times New Roman" w:hAnsi="Times New Roman" w:cs="Times New Roman"/>
          <w:sz w:val="24"/>
        </w:rPr>
        <w:t xml:space="preserve">» Кемского </w:t>
      </w:r>
      <w:r w:rsidR="00837CD2" w:rsidRPr="002E38B1">
        <w:rPr>
          <w:rFonts w:ascii="Times New Roman" w:eastAsia="Times New Roman" w:hAnsi="Times New Roman" w:cs="Times New Roman"/>
          <w:sz w:val="24"/>
        </w:rPr>
        <w:t>муниципального округа</w:t>
      </w:r>
      <w:r w:rsidRPr="002E38B1">
        <w:rPr>
          <w:rFonts w:ascii="Times New Roman" w:eastAsia="Times New Roman" w:hAnsi="Times New Roman" w:cs="Times New Roman"/>
          <w:sz w:val="24"/>
        </w:rPr>
        <w:t xml:space="preserve"> (далее по тексту – Предприятие) создано постановлением</w:t>
      </w:r>
      <w:r w:rsidR="002E38B1">
        <w:rPr>
          <w:rFonts w:ascii="Times New Roman" w:eastAsia="Times New Roman" w:hAnsi="Times New Roman" w:cs="Times New Roman"/>
          <w:sz w:val="24"/>
        </w:rPr>
        <w:t xml:space="preserve"> главы Кривопорожского сельского поселения от 18 апреля 2014 года № 15 </w:t>
      </w:r>
      <w:r w:rsidRPr="0085296C">
        <w:rPr>
          <w:rFonts w:ascii="Times New Roman" w:eastAsia="Times New Roman" w:hAnsi="Times New Roman" w:cs="Times New Roman"/>
          <w:sz w:val="24"/>
        </w:rPr>
        <w:t>в соответствии с Гражданским кодексом Российской Федерации, Федеральным законом от 14.11.2002 г. № 161-ФЗ «О государственных и муниципальных унитарных предприятиях.</w:t>
      </w:r>
      <w:r w:rsidR="004B6D0B">
        <w:rPr>
          <w:rFonts w:ascii="Times New Roman" w:eastAsia="Times New Roman" w:hAnsi="Times New Roman" w:cs="Times New Roman"/>
          <w:sz w:val="24"/>
        </w:rPr>
        <w:t xml:space="preserve"> </w:t>
      </w:r>
    </w:p>
    <w:p w:rsidR="004B6D0B" w:rsidRPr="004B6D0B" w:rsidRDefault="004B6D0B" w:rsidP="004B6D0B">
      <w:pPr>
        <w:widowControl w:val="0"/>
        <w:tabs>
          <w:tab w:val="left" w:pos="1623"/>
        </w:tabs>
        <w:autoSpaceDE w:val="0"/>
        <w:autoSpaceDN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</w:t>
      </w:r>
      <w:r w:rsidR="0072774F">
        <w:rPr>
          <w:rFonts w:ascii="Times New Roman" w:eastAsia="Times New Roman" w:hAnsi="Times New Roman" w:cs="Times New Roman"/>
          <w:sz w:val="24"/>
        </w:rPr>
        <w:t xml:space="preserve">С 1 января 2026 года </w:t>
      </w:r>
      <w:r w:rsidRPr="004B6D0B">
        <w:rPr>
          <w:rFonts w:ascii="Times New Roman" w:eastAsia="Times New Roman" w:hAnsi="Times New Roman" w:cs="Times New Roman"/>
          <w:sz w:val="24"/>
        </w:rPr>
        <w:t>Кривопорожско</w:t>
      </w:r>
      <w:r w:rsidR="0072774F">
        <w:rPr>
          <w:rFonts w:ascii="Times New Roman" w:eastAsia="Times New Roman" w:hAnsi="Times New Roman" w:cs="Times New Roman"/>
          <w:sz w:val="24"/>
        </w:rPr>
        <w:t>е</w:t>
      </w:r>
      <w:r w:rsidRPr="004B6D0B">
        <w:rPr>
          <w:rFonts w:ascii="Times New Roman" w:eastAsia="Times New Roman" w:hAnsi="Times New Roman" w:cs="Times New Roman"/>
          <w:sz w:val="24"/>
        </w:rPr>
        <w:t xml:space="preserve"> сельско</w:t>
      </w:r>
      <w:r w:rsidR="0072774F">
        <w:rPr>
          <w:rFonts w:ascii="Times New Roman" w:eastAsia="Times New Roman" w:hAnsi="Times New Roman" w:cs="Times New Roman"/>
          <w:sz w:val="24"/>
        </w:rPr>
        <w:t>е</w:t>
      </w:r>
      <w:r w:rsidRPr="004B6D0B">
        <w:rPr>
          <w:rFonts w:ascii="Times New Roman" w:eastAsia="Times New Roman" w:hAnsi="Times New Roman" w:cs="Times New Roman"/>
          <w:sz w:val="24"/>
        </w:rPr>
        <w:t xml:space="preserve"> поселени</w:t>
      </w:r>
      <w:r w:rsidR="0072774F">
        <w:rPr>
          <w:rFonts w:ascii="Times New Roman" w:eastAsia="Times New Roman" w:hAnsi="Times New Roman" w:cs="Times New Roman"/>
          <w:sz w:val="24"/>
        </w:rPr>
        <w:t>е преобразовано</w:t>
      </w:r>
      <w:r w:rsidRPr="004B6D0B">
        <w:rPr>
          <w:rFonts w:ascii="Times New Roman" w:eastAsia="Times New Roman" w:hAnsi="Times New Roman" w:cs="Times New Roman"/>
          <w:sz w:val="24"/>
        </w:rPr>
        <w:t xml:space="preserve"> в Кемский муниципальный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4B6D0B">
        <w:rPr>
          <w:rFonts w:ascii="Times New Roman" w:eastAsia="Times New Roman" w:hAnsi="Times New Roman" w:cs="Times New Roman"/>
          <w:sz w:val="24"/>
        </w:rPr>
        <w:t>округ на основании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4B6D0B">
        <w:rPr>
          <w:rFonts w:ascii="Times New Roman" w:eastAsia="Times New Roman" w:hAnsi="Times New Roman" w:cs="Times New Roman"/>
          <w:sz w:val="24"/>
        </w:rPr>
        <w:t xml:space="preserve">Закона Республики Карелия от 21 апреля 2025 года № 3048-ЗРК «О преобразовании всех поселений, входящих в состав Кемского муниципального района Республики Карелия, путем их объединения и наделении вновь образованного муниципального образования </w:t>
      </w:r>
      <w:r>
        <w:rPr>
          <w:rFonts w:ascii="Times New Roman" w:eastAsia="Times New Roman" w:hAnsi="Times New Roman" w:cs="Times New Roman"/>
          <w:sz w:val="24"/>
        </w:rPr>
        <w:t>статусом муниципального округа».</w:t>
      </w:r>
    </w:p>
    <w:p w:rsidR="0085296C" w:rsidRPr="0085296C" w:rsidRDefault="0085296C" w:rsidP="0085296C">
      <w:pPr>
        <w:widowControl w:val="0"/>
        <w:numPr>
          <w:ilvl w:val="2"/>
          <w:numId w:val="5"/>
        </w:numPr>
        <w:tabs>
          <w:tab w:val="left" w:pos="1623"/>
        </w:tabs>
        <w:autoSpaceDE w:val="0"/>
        <w:autoSpaceDN w:val="0"/>
        <w:spacing w:before="1" w:after="0" w:line="242" w:lineRule="auto"/>
        <w:ind w:right="197" w:firstLine="739"/>
        <w:jc w:val="both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z w:val="24"/>
        </w:rPr>
        <w:t>Предприятие является коммерческой организацией, не наделенной правом собственности на имущество, закрепленное за ним собственником.</w:t>
      </w:r>
    </w:p>
    <w:p w:rsidR="0085296C" w:rsidRPr="0085296C" w:rsidRDefault="0085296C" w:rsidP="00266C86">
      <w:pPr>
        <w:widowControl w:val="0"/>
        <w:tabs>
          <w:tab w:val="left" w:pos="1623"/>
        </w:tabs>
        <w:autoSpaceDE w:val="0"/>
        <w:autoSpaceDN w:val="0"/>
        <w:spacing w:before="1" w:after="0" w:line="242" w:lineRule="auto"/>
        <w:ind w:left="142" w:right="197" w:firstLine="709"/>
        <w:jc w:val="both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z w:val="24"/>
        </w:rPr>
        <w:t>Учредителем и собственником имущества Предприятия является Кемск</w:t>
      </w:r>
      <w:r w:rsidR="00837CD2">
        <w:rPr>
          <w:rFonts w:ascii="Times New Roman" w:eastAsia="Times New Roman" w:hAnsi="Times New Roman" w:cs="Times New Roman"/>
          <w:sz w:val="24"/>
        </w:rPr>
        <w:t>ий</w:t>
      </w:r>
      <w:r w:rsidRPr="0085296C">
        <w:rPr>
          <w:rFonts w:ascii="Times New Roman" w:eastAsia="Times New Roman" w:hAnsi="Times New Roman" w:cs="Times New Roman"/>
          <w:sz w:val="24"/>
        </w:rPr>
        <w:t xml:space="preserve"> </w:t>
      </w:r>
      <w:r w:rsidR="00837CD2">
        <w:rPr>
          <w:rFonts w:ascii="Times New Roman" w:eastAsia="Times New Roman" w:hAnsi="Times New Roman" w:cs="Times New Roman"/>
          <w:sz w:val="24"/>
        </w:rPr>
        <w:t xml:space="preserve">муниципальный </w:t>
      </w:r>
      <w:r w:rsidR="00EF4611">
        <w:rPr>
          <w:rFonts w:ascii="Times New Roman" w:eastAsia="Times New Roman" w:hAnsi="Times New Roman" w:cs="Times New Roman"/>
          <w:sz w:val="24"/>
        </w:rPr>
        <w:t>округ</w:t>
      </w:r>
      <w:r w:rsidRPr="0085296C">
        <w:rPr>
          <w:rFonts w:ascii="Times New Roman" w:eastAsia="Times New Roman" w:hAnsi="Times New Roman" w:cs="Times New Roman"/>
          <w:sz w:val="24"/>
        </w:rPr>
        <w:t>. Функции и полномочия учредителя и собственника имущества Предприятия осуществляет администрация Кемского муниципального</w:t>
      </w:r>
      <w:r w:rsidR="00EF4611">
        <w:rPr>
          <w:rFonts w:ascii="Times New Roman" w:eastAsia="Times New Roman" w:hAnsi="Times New Roman" w:cs="Times New Roman"/>
          <w:sz w:val="24"/>
        </w:rPr>
        <w:t xml:space="preserve"> округа</w:t>
      </w:r>
      <w:r w:rsidRPr="0085296C">
        <w:rPr>
          <w:rFonts w:ascii="Times New Roman" w:eastAsia="Times New Roman" w:hAnsi="Times New Roman" w:cs="Times New Roman"/>
          <w:sz w:val="24"/>
        </w:rPr>
        <w:t xml:space="preserve"> (далее по тексту – Учредитель).</w:t>
      </w:r>
    </w:p>
    <w:p w:rsidR="0085296C" w:rsidRPr="0085296C" w:rsidRDefault="0085296C" w:rsidP="00266C86">
      <w:pPr>
        <w:widowControl w:val="0"/>
        <w:numPr>
          <w:ilvl w:val="2"/>
          <w:numId w:val="5"/>
        </w:numPr>
        <w:tabs>
          <w:tab w:val="left" w:pos="1623"/>
        </w:tabs>
        <w:autoSpaceDE w:val="0"/>
        <w:autoSpaceDN w:val="0"/>
        <w:spacing w:after="0" w:line="240" w:lineRule="auto"/>
        <w:ind w:right="182" w:firstLine="667"/>
        <w:jc w:val="both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z w:val="24"/>
        </w:rPr>
        <w:t xml:space="preserve">Фирменное наименование Предприятия: полное наименование - </w:t>
      </w:r>
      <w:r w:rsidR="007B6B60" w:rsidRPr="007B6B60">
        <w:rPr>
          <w:rFonts w:ascii="Times New Roman" w:eastAsia="Times New Roman" w:hAnsi="Times New Roman" w:cs="Times New Roman"/>
          <w:sz w:val="24"/>
        </w:rPr>
        <w:t>муниципальное унитарное предприятие «Кривопорожское теплоснабжающее предприятие»</w:t>
      </w:r>
      <w:r w:rsidR="007B6B60">
        <w:rPr>
          <w:rFonts w:ascii="Times New Roman" w:eastAsia="Times New Roman" w:hAnsi="Times New Roman" w:cs="Times New Roman"/>
          <w:sz w:val="24"/>
        </w:rPr>
        <w:t xml:space="preserve"> Кемского муниципального округа</w:t>
      </w:r>
      <w:r w:rsidRPr="0085296C">
        <w:rPr>
          <w:rFonts w:ascii="Times New Roman" w:eastAsia="Times New Roman" w:hAnsi="Times New Roman" w:cs="Times New Roman"/>
          <w:sz w:val="24"/>
        </w:rPr>
        <w:t>; сокращенное</w:t>
      </w:r>
      <w:r w:rsidRPr="0085296C">
        <w:rPr>
          <w:rFonts w:ascii="Times New Roman" w:eastAsia="Times New Roman" w:hAnsi="Times New Roman" w:cs="Times New Roman"/>
          <w:spacing w:val="67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наименование – Кемское МУП «Г</w:t>
      </w:r>
      <w:r w:rsidR="007B6B60">
        <w:rPr>
          <w:rFonts w:ascii="Times New Roman" w:eastAsia="Times New Roman" w:hAnsi="Times New Roman" w:cs="Times New Roman"/>
          <w:sz w:val="24"/>
        </w:rPr>
        <w:t>КТП»</w:t>
      </w:r>
      <w:r w:rsidRPr="0085296C">
        <w:rPr>
          <w:rFonts w:ascii="Times New Roman" w:eastAsia="Times New Roman" w:hAnsi="Times New Roman" w:cs="Times New Roman"/>
          <w:sz w:val="24"/>
        </w:rPr>
        <w:t>.</w:t>
      </w:r>
    </w:p>
    <w:p w:rsidR="00266C86" w:rsidRPr="00266C86" w:rsidRDefault="0085296C" w:rsidP="00266C86">
      <w:pPr>
        <w:widowControl w:val="0"/>
        <w:numPr>
          <w:ilvl w:val="2"/>
          <w:numId w:val="5"/>
        </w:numPr>
        <w:tabs>
          <w:tab w:val="left" w:pos="142"/>
        </w:tabs>
        <w:autoSpaceDE w:val="0"/>
        <w:autoSpaceDN w:val="0"/>
        <w:spacing w:after="0" w:line="275" w:lineRule="exact"/>
        <w:ind w:left="142" w:firstLine="709"/>
        <w:jc w:val="both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z w:val="24"/>
        </w:rPr>
        <w:t>Место нахождения</w:t>
      </w:r>
      <w:r w:rsidRPr="0085296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pacing w:val="-2"/>
          <w:sz w:val="24"/>
        </w:rPr>
        <w:t xml:space="preserve">Предприятия: Республика Карелия, </w:t>
      </w:r>
      <w:r w:rsidR="000C463F">
        <w:rPr>
          <w:rFonts w:ascii="Times New Roman" w:eastAsia="Times New Roman" w:hAnsi="Times New Roman" w:cs="Times New Roman"/>
          <w:spacing w:val="-2"/>
          <w:sz w:val="24"/>
        </w:rPr>
        <w:t>м.о.</w:t>
      </w:r>
      <w:r w:rsidRPr="0085296C">
        <w:rPr>
          <w:rFonts w:ascii="Times New Roman" w:eastAsia="Times New Roman" w:hAnsi="Times New Roman" w:cs="Times New Roman"/>
          <w:spacing w:val="-2"/>
          <w:sz w:val="24"/>
        </w:rPr>
        <w:t>Кемский,</w:t>
      </w:r>
      <w:r w:rsidR="000C463F">
        <w:rPr>
          <w:rFonts w:ascii="Times New Roman" w:eastAsia="Times New Roman" w:hAnsi="Times New Roman" w:cs="Times New Roman"/>
          <w:spacing w:val="-2"/>
          <w:sz w:val="24"/>
        </w:rPr>
        <w:t xml:space="preserve"> поселок Кривой Порог</w:t>
      </w:r>
      <w:r w:rsidR="007B6B60">
        <w:rPr>
          <w:rFonts w:ascii="Times New Roman" w:eastAsia="Times New Roman" w:hAnsi="Times New Roman" w:cs="Times New Roman"/>
          <w:spacing w:val="-2"/>
          <w:sz w:val="24"/>
        </w:rPr>
        <w:t>.</w:t>
      </w:r>
    </w:p>
    <w:p w:rsidR="0085296C" w:rsidRPr="00266C86" w:rsidRDefault="00266C86" w:rsidP="00266C86">
      <w:pPr>
        <w:widowControl w:val="0"/>
        <w:numPr>
          <w:ilvl w:val="2"/>
          <w:numId w:val="5"/>
        </w:numPr>
        <w:tabs>
          <w:tab w:val="left" w:pos="142"/>
        </w:tabs>
        <w:autoSpaceDE w:val="0"/>
        <w:autoSpaceDN w:val="0"/>
        <w:spacing w:after="0" w:line="275" w:lineRule="exact"/>
        <w:ind w:left="142"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pacing w:val="40"/>
          <w:sz w:val="24"/>
        </w:rPr>
        <w:t>А</w:t>
      </w:r>
      <w:r w:rsidR="0085296C" w:rsidRPr="00266C86">
        <w:rPr>
          <w:rFonts w:ascii="Times New Roman" w:eastAsia="Times New Roman" w:hAnsi="Times New Roman" w:cs="Times New Roman"/>
          <w:sz w:val="24"/>
        </w:rPr>
        <w:t xml:space="preserve">дрес Предприятия: 186610, </w:t>
      </w:r>
      <w:r w:rsidR="000C463F" w:rsidRPr="00266C86">
        <w:rPr>
          <w:rFonts w:ascii="Times New Roman" w:eastAsia="Times New Roman" w:hAnsi="Times New Roman" w:cs="Times New Roman"/>
          <w:sz w:val="24"/>
        </w:rPr>
        <w:t xml:space="preserve">м.о.Кемский, поселок Кривой Порог, ул.Кольцевая, д.15, кв.18.  </w:t>
      </w:r>
    </w:p>
    <w:p w:rsidR="0085296C" w:rsidRPr="0085296C" w:rsidRDefault="000C463F" w:rsidP="00266C86">
      <w:pPr>
        <w:widowControl w:val="0"/>
        <w:tabs>
          <w:tab w:val="left" w:pos="1354"/>
        </w:tabs>
        <w:autoSpaceDE w:val="0"/>
        <w:autoSpaceDN w:val="0"/>
        <w:spacing w:after="0" w:line="240" w:lineRule="auto"/>
        <w:ind w:left="142" w:right="180"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1.6. </w:t>
      </w:r>
      <w:r w:rsidR="0085296C" w:rsidRPr="0085296C">
        <w:rPr>
          <w:rFonts w:ascii="Times New Roman" w:eastAsia="Times New Roman" w:hAnsi="Times New Roman" w:cs="Times New Roman"/>
          <w:sz w:val="24"/>
        </w:rPr>
        <w:t>Предприятие приобретает права юридического лица с момента его государственной регистрации. Предприятие имеет самостоятельный баланс, круглую печать, содержащую его полное фирменное наименование на</w:t>
      </w:r>
      <w:r w:rsidR="0085296C" w:rsidRPr="0085296C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="0085296C" w:rsidRPr="0085296C">
        <w:rPr>
          <w:rFonts w:ascii="Times New Roman" w:eastAsia="Times New Roman" w:hAnsi="Times New Roman" w:cs="Times New Roman"/>
          <w:sz w:val="24"/>
        </w:rPr>
        <w:t>русском языке</w:t>
      </w:r>
      <w:r w:rsidR="0085296C" w:rsidRPr="0085296C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="0085296C" w:rsidRPr="0085296C">
        <w:rPr>
          <w:rFonts w:ascii="Times New Roman" w:eastAsia="Times New Roman" w:hAnsi="Times New Roman" w:cs="Times New Roman"/>
          <w:sz w:val="24"/>
        </w:rPr>
        <w:t>и</w:t>
      </w:r>
      <w:r w:rsidR="0085296C" w:rsidRPr="0085296C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="0085296C" w:rsidRPr="0085296C">
        <w:rPr>
          <w:rFonts w:ascii="Times New Roman" w:eastAsia="Times New Roman" w:hAnsi="Times New Roman" w:cs="Times New Roman"/>
          <w:sz w:val="24"/>
        </w:rPr>
        <w:t xml:space="preserve">указание на место нахождения Предприятия. Предприятие вправе иметь штампы </w:t>
      </w:r>
      <w:r w:rsidR="0085296C" w:rsidRPr="0085296C">
        <w:rPr>
          <w:rFonts w:ascii="Times New Roman" w:eastAsia="Times New Roman" w:hAnsi="Times New Roman" w:cs="Times New Roman"/>
          <w:color w:val="0C0C0C"/>
          <w:sz w:val="24"/>
        </w:rPr>
        <w:t xml:space="preserve">и </w:t>
      </w:r>
      <w:r w:rsidR="0085296C" w:rsidRPr="0085296C">
        <w:rPr>
          <w:rFonts w:ascii="Times New Roman" w:eastAsia="Times New Roman" w:hAnsi="Times New Roman" w:cs="Times New Roman"/>
          <w:sz w:val="24"/>
        </w:rPr>
        <w:t xml:space="preserve">бланки со своим фирменным наименованием, собственную эмблему, а также зарегистрированный </w:t>
      </w:r>
      <w:r w:rsidR="0085296C" w:rsidRPr="0085296C">
        <w:rPr>
          <w:rFonts w:ascii="Times New Roman" w:eastAsia="Times New Roman" w:hAnsi="Times New Roman" w:cs="Times New Roman"/>
          <w:color w:val="080808"/>
          <w:sz w:val="24"/>
        </w:rPr>
        <w:t xml:space="preserve">в </w:t>
      </w:r>
      <w:r w:rsidR="0085296C" w:rsidRPr="0085296C">
        <w:rPr>
          <w:rFonts w:ascii="Times New Roman" w:eastAsia="Times New Roman" w:hAnsi="Times New Roman" w:cs="Times New Roman"/>
          <w:sz w:val="24"/>
        </w:rPr>
        <w:t>установленном порядке товарный знак и другие средства индивидуализации.</w:t>
      </w:r>
    </w:p>
    <w:p w:rsidR="0085296C" w:rsidRPr="0085296C" w:rsidRDefault="000C463F" w:rsidP="00266C86">
      <w:pPr>
        <w:widowControl w:val="0"/>
        <w:tabs>
          <w:tab w:val="left" w:pos="1376"/>
        </w:tabs>
        <w:autoSpaceDE w:val="0"/>
        <w:autoSpaceDN w:val="0"/>
        <w:spacing w:before="1" w:after="0" w:line="240" w:lineRule="auto"/>
        <w:ind w:left="142" w:right="176"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1.7. </w:t>
      </w:r>
      <w:r w:rsidR="0085296C" w:rsidRPr="0085296C">
        <w:rPr>
          <w:rFonts w:ascii="Times New Roman" w:eastAsia="Times New Roman" w:hAnsi="Times New Roman" w:cs="Times New Roman"/>
          <w:sz w:val="24"/>
        </w:rPr>
        <w:t xml:space="preserve">Предприятие является юридическим лицом, открывает расчетный </w:t>
      </w:r>
      <w:r w:rsidR="0085296C" w:rsidRPr="0085296C">
        <w:rPr>
          <w:rFonts w:ascii="Times New Roman" w:eastAsia="Times New Roman" w:hAnsi="Times New Roman" w:cs="Times New Roman"/>
          <w:color w:val="0D0D0D"/>
          <w:sz w:val="24"/>
        </w:rPr>
        <w:t>и</w:t>
      </w:r>
      <w:r w:rsidR="0085296C" w:rsidRPr="0085296C">
        <w:rPr>
          <w:rFonts w:ascii="Times New Roman" w:eastAsia="Times New Roman" w:hAnsi="Times New Roman" w:cs="Times New Roman"/>
          <w:color w:val="0D0D0D"/>
          <w:spacing w:val="-1"/>
          <w:sz w:val="24"/>
        </w:rPr>
        <w:t xml:space="preserve"> </w:t>
      </w:r>
      <w:r w:rsidR="0085296C" w:rsidRPr="0085296C">
        <w:rPr>
          <w:rFonts w:ascii="Times New Roman" w:eastAsia="Times New Roman" w:hAnsi="Times New Roman" w:cs="Times New Roman"/>
          <w:sz w:val="24"/>
        </w:rPr>
        <w:t>иные счета в банках на территории Российской Федерации, несет ответственность по своим обязательствам всем принадлежащим ему имуществом. Предприятие не несет ответственность по обязательствам Учредителя, а Учредитель не несет ответственность по обязательствам Предприятия, за исключением случаев, предусмотренных законодательством Российской Федерации.</w:t>
      </w:r>
    </w:p>
    <w:p w:rsidR="0085296C" w:rsidRPr="000C463F" w:rsidRDefault="0085296C" w:rsidP="00266C86">
      <w:pPr>
        <w:pStyle w:val="a5"/>
        <w:widowControl w:val="0"/>
        <w:numPr>
          <w:ilvl w:val="1"/>
          <w:numId w:val="7"/>
        </w:numPr>
        <w:tabs>
          <w:tab w:val="left" w:pos="1134"/>
        </w:tabs>
        <w:autoSpaceDE w:val="0"/>
        <w:autoSpaceDN w:val="0"/>
        <w:spacing w:after="0" w:line="240" w:lineRule="auto"/>
        <w:ind w:left="142" w:right="179" w:firstLine="709"/>
        <w:jc w:val="both"/>
        <w:rPr>
          <w:rFonts w:ascii="Times New Roman" w:eastAsia="Times New Roman" w:hAnsi="Times New Roman" w:cs="Times New Roman"/>
          <w:sz w:val="24"/>
        </w:rPr>
      </w:pPr>
      <w:r w:rsidRPr="000C463F">
        <w:rPr>
          <w:rFonts w:ascii="Times New Roman" w:eastAsia="Times New Roman" w:hAnsi="Times New Roman" w:cs="Times New Roman"/>
          <w:sz w:val="24"/>
        </w:rPr>
        <w:t xml:space="preserve">Предприятие от своего имени приобретает и осуществляет имущественные </w:t>
      </w:r>
      <w:r w:rsidRPr="000C463F">
        <w:rPr>
          <w:rFonts w:ascii="Times New Roman" w:eastAsia="Times New Roman" w:hAnsi="Times New Roman" w:cs="Times New Roman"/>
          <w:color w:val="111111"/>
          <w:sz w:val="24"/>
        </w:rPr>
        <w:t xml:space="preserve">и </w:t>
      </w:r>
      <w:r w:rsidRPr="000C463F">
        <w:rPr>
          <w:rFonts w:ascii="Times New Roman" w:eastAsia="Times New Roman" w:hAnsi="Times New Roman" w:cs="Times New Roman"/>
          <w:sz w:val="24"/>
        </w:rPr>
        <w:t>личные</w:t>
      </w:r>
      <w:r w:rsidRPr="000C463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C463F">
        <w:rPr>
          <w:rFonts w:ascii="Times New Roman" w:eastAsia="Times New Roman" w:hAnsi="Times New Roman" w:cs="Times New Roman"/>
          <w:sz w:val="24"/>
        </w:rPr>
        <w:t>неимущественные</w:t>
      </w:r>
      <w:r w:rsidRPr="000C463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C463F">
        <w:rPr>
          <w:rFonts w:ascii="Times New Roman" w:eastAsia="Times New Roman" w:hAnsi="Times New Roman" w:cs="Times New Roman"/>
          <w:sz w:val="24"/>
        </w:rPr>
        <w:t>права и</w:t>
      </w:r>
      <w:r w:rsidRPr="000C46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0C463F">
        <w:rPr>
          <w:rFonts w:ascii="Times New Roman" w:eastAsia="Times New Roman" w:hAnsi="Times New Roman" w:cs="Times New Roman"/>
          <w:sz w:val="24"/>
        </w:rPr>
        <w:t>несет обязанности,</w:t>
      </w:r>
      <w:r w:rsidRPr="000C46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0C463F">
        <w:rPr>
          <w:rFonts w:ascii="Times New Roman" w:eastAsia="Times New Roman" w:hAnsi="Times New Roman" w:cs="Times New Roman"/>
          <w:sz w:val="24"/>
        </w:rPr>
        <w:t>выступает</w:t>
      </w:r>
      <w:r w:rsidRPr="000C463F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0C463F">
        <w:rPr>
          <w:rFonts w:ascii="Times New Roman" w:eastAsia="Times New Roman" w:hAnsi="Times New Roman" w:cs="Times New Roman"/>
          <w:sz w:val="24"/>
        </w:rPr>
        <w:t>истцом</w:t>
      </w:r>
      <w:r w:rsidRPr="000C463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0C463F">
        <w:rPr>
          <w:rFonts w:ascii="Times New Roman" w:eastAsia="Times New Roman" w:hAnsi="Times New Roman" w:cs="Times New Roman"/>
          <w:sz w:val="24"/>
        </w:rPr>
        <w:t>и ответчиком в суде и арбитражном суде в соответствии с законодательством Российской</w:t>
      </w:r>
      <w:r w:rsidRPr="000C463F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0C463F">
        <w:rPr>
          <w:rFonts w:ascii="Times New Roman" w:eastAsia="Times New Roman" w:hAnsi="Times New Roman" w:cs="Times New Roman"/>
          <w:sz w:val="24"/>
        </w:rPr>
        <w:t>Федерации.</w:t>
      </w:r>
    </w:p>
    <w:p w:rsidR="0085296C" w:rsidRPr="000C463F" w:rsidRDefault="0085296C" w:rsidP="00266C86">
      <w:pPr>
        <w:pStyle w:val="a5"/>
        <w:widowControl w:val="0"/>
        <w:numPr>
          <w:ilvl w:val="1"/>
          <w:numId w:val="7"/>
        </w:numPr>
        <w:tabs>
          <w:tab w:val="left" w:pos="1479"/>
        </w:tabs>
        <w:autoSpaceDE w:val="0"/>
        <w:autoSpaceDN w:val="0"/>
        <w:spacing w:after="0" w:line="240" w:lineRule="auto"/>
        <w:ind w:left="142" w:right="188" w:firstLine="709"/>
        <w:jc w:val="both"/>
        <w:rPr>
          <w:rFonts w:ascii="Times New Roman" w:eastAsia="Times New Roman" w:hAnsi="Times New Roman" w:cs="Times New Roman"/>
          <w:sz w:val="24"/>
        </w:rPr>
      </w:pPr>
      <w:r w:rsidRPr="000C463F">
        <w:rPr>
          <w:rFonts w:ascii="Times New Roman" w:eastAsia="Times New Roman" w:hAnsi="Times New Roman" w:cs="Times New Roman"/>
          <w:sz w:val="24"/>
        </w:rPr>
        <w:t>Предприятие осуществляет свою деятельность в соответствии с</w:t>
      </w:r>
      <w:r w:rsidRPr="000C463F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0C463F">
        <w:rPr>
          <w:rFonts w:ascii="Times New Roman" w:eastAsia="Times New Roman" w:hAnsi="Times New Roman" w:cs="Times New Roman"/>
          <w:sz w:val="24"/>
        </w:rPr>
        <w:t xml:space="preserve">Конституцией Российской Федерации, Гражданским кодексом Российской Федерации, Бюджетным кодексом Российской Федерации, Налоговым кодексом Российской Федерации, Трудовым кодексом Российской Федерации, Федеральным законом </w:t>
      </w:r>
      <w:r w:rsidR="007B6B60">
        <w:rPr>
          <w:rFonts w:ascii="Times New Roman" w:eastAsia="Times New Roman" w:hAnsi="Times New Roman" w:cs="Times New Roman"/>
          <w:sz w:val="24"/>
        </w:rPr>
        <w:t xml:space="preserve">от </w:t>
      </w:r>
      <w:r w:rsidR="007B6B60" w:rsidRPr="000C463F">
        <w:rPr>
          <w:rFonts w:ascii="Times New Roman" w:eastAsia="Times New Roman" w:hAnsi="Times New Roman" w:cs="Times New Roman"/>
          <w:sz w:val="24"/>
        </w:rPr>
        <w:t>14.11.2002</w:t>
      </w:r>
      <w:r w:rsidR="007B6B60">
        <w:rPr>
          <w:rFonts w:ascii="Times New Roman" w:eastAsia="Times New Roman" w:hAnsi="Times New Roman" w:cs="Times New Roman"/>
          <w:sz w:val="24"/>
        </w:rPr>
        <w:t xml:space="preserve"> № 16</w:t>
      </w:r>
      <w:r w:rsidR="00266C86">
        <w:rPr>
          <w:rFonts w:ascii="Times New Roman" w:eastAsia="Times New Roman" w:hAnsi="Times New Roman" w:cs="Times New Roman"/>
          <w:sz w:val="24"/>
        </w:rPr>
        <w:t>1</w:t>
      </w:r>
      <w:r w:rsidR="007B6B60">
        <w:rPr>
          <w:rFonts w:ascii="Times New Roman" w:eastAsia="Times New Roman" w:hAnsi="Times New Roman" w:cs="Times New Roman"/>
          <w:sz w:val="24"/>
        </w:rPr>
        <w:t>-ФЗ</w:t>
      </w:r>
      <w:r w:rsidR="007B6B60" w:rsidRPr="000C463F">
        <w:rPr>
          <w:rFonts w:ascii="Times New Roman" w:eastAsia="Times New Roman" w:hAnsi="Times New Roman" w:cs="Times New Roman"/>
          <w:sz w:val="24"/>
        </w:rPr>
        <w:t xml:space="preserve"> </w:t>
      </w:r>
      <w:r w:rsidRPr="000C463F">
        <w:rPr>
          <w:rFonts w:ascii="Times New Roman" w:eastAsia="Times New Roman" w:hAnsi="Times New Roman" w:cs="Times New Roman"/>
          <w:sz w:val="24"/>
        </w:rPr>
        <w:t>«О государственных и муниципальных</w:t>
      </w:r>
      <w:r w:rsidRPr="000C463F">
        <w:rPr>
          <w:rFonts w:ascii="Times New Roman" w:eastAsia="Times New Roman" w:hAnsi="Times New Roman" w:cs="Times New Roman"/>
          <w:spacing w:val="65"/>
          <w:sz w:val="24"/>
        </w:rPr>
        <w:t xml:space="preserve"> </w:t>
      </w:r>
      <w:r w:rsidRPr="000C463F">
        <w:rPr>
          <w:rFonts w:ascii="Times New Roman" w:eastAsia="Times New Roman" w:hAnsi="Times New Roman" w:cs="Times New Roman"/>
          <w:sz w:val="24"/>
        </w:rPr>
        <w:t>унитарных</w:t>
      </w:r>
      <w:r w:rsidRPr="000C463F">
        <w:rPr>
          <w:rFonts w:ascii="Times New Roman" w:eastAsia="Times New Roman" w:hAnsi="Times New Roman" w:cs="Times New Roman"/>
          <w:spacing w:val="65"/>
          <w:sz w:val="24"/>
        </w:rPr>
        <w:t xml:space="preserve"> </w:t>
      </w:r>
      <w:r w:rsidRPr="000C463F">
        <w:rPr>
          <w:rFonts w:ascii="Times New Roman" w:eastAsia="Times New Roman" w:hAnsi="Times New Roman" w:cs="Times New Roman"/>
          <w:sz w:val="24"/>
        </w:rPr>
        <w:t>предприятиях»,</w:t>
      </w:r>
      <w:r w:rsidRPr="000C463F">
        <w:rPr>
          <w:rFonts w:ascii="Times New Roman" w:eastAsia="Times New Roman" w:hAnsi="Times New Roman" w:cs="Times New Roman"/>
          <w:spacing w:val="72"/>
          <w:sz w:val="24"/>
        </w:rPr>
        <w:t xml:space="preserve"> </w:t>
      </w:r>
      <w:r w:rsidRPr="000C463F">
        <w:rPr>
          <w:rFonts w:ascii="Times New Roman" w:eastAsia="Times New Roman" w:hAnsi="Times New Roman" w:cs="Times New Roman"/>
          <w:sz w:val="24"/>
        </w:rPr>
        <w:t>иными</w:t>
      </w:r>
      <w:r w:rsidRPr="000C463F">
        <w:rPr>
          <w:rFonts w:ascii="Times New Roman" w:eastAsia="Times New Roman" w:hAnsi="Times New Roman" w:cs="Times New Roman"/>
          <w:spacing w:val="71"/>
          <w:sz w:val="24"/>
        </w:rPr>
        <w:t xml:space="preserve"> </w:t>
      </w:r>
      <w:r w:rsidRPr="000C463F">
        <w:rPr>
          <w:rFonts w:ascii="Times New Roman" w:eastAsia="Times New Roman" w:hAnsi="Times New Roman" w:cs="Times New Roman"/>
          <w:sz w:val="24"/>
        </w:rPr>
        <w:t>федеральными</w:t>
      </w:r>
      <w:r w:rsidR="000C463F">
        <w:rPr>
          <w:rFonts w:ascii="Times New Roman" w:eastAsia="Times New Roman" w:hAnsi="Times New Roman" w:cs="Times New Roman"/>
          <w:sz w:val="24"/>
        </w:rPr>
        <w:t xml:space="preserve"> </w:t>
      </w:r>
      <w:r w:rsidRPr="000C463F">
        <w:rPr>
          <w:rFonts w:ascii="Times New Roman" w:eastAsia="Times New Roman" w:hAnsi="Times New Roman" w:cs="Times New Roman"/>
          <w:sz w:val="24"/>
          <w:szCs w:val="24"/>
        </w:rPr>
        <w:t>законами, указами Президента Российской</w:t>
      </w:r>
      <w:r w:rsidRPr="000C463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C463F">
        <w:rPr>
          <w:rFonts w:ascii="Times New Roman" w:eastAsia="Times New Roman" w:hAnsi="Times New Roman" w:cs="Times New Roman"/>
          <w:sz w:val="24"/>
          <w:szCs w:val="24"/>
        </w:rPr>
        <w:lastRenderedPageBreak/>
        <w:t>Федерации, постановлениями и распоряжениями Правительства Российской Федерации,</w:t>
      </w:r>
      <w:r w:rsidRPr="000C463F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0C463F">
        <w:rPr>
          <w:rFonts w:ascii="Times New Roman" w:eastAsia="Times New Roman" w:hAnsi="Times New Roman" w:cs="Times New Roman"/>
          <w:sz w:val="24"/>
          <w:szCs w:val="24"/>
        </w:rPr>
        <w:t>законами и иными нормативными правовыми актами Республики Карелия, муниципальными правовыми актами, настоящим Уставом, а также</w:t>
      </w:r>
      <w:r w:rsidRPr="000C463F">
        <w:rPr>
          <w:rFonts w:ascii="Times New Roman" w:eastAsia="Times New Roman" w:hAnsi="Times New Roman" w:cs="Times New Roman"/>
          <w:spacing w:val="80"/>
          <w:sz w:val="24"/>
          <w:szCs w:val="24"/>
        </w:rPr>
        <w:t xml:space="preserve"> </w:t>
      </w:r>
      <w:r w:rsidRPr="000C463F">
        <w:rPr>
          <w:rFonts w:ascii="Times New Roman" w:eastAsia="Times New Roman" w:hAnsi="Times New Roman" w:cs="Times New Roman"/>
          <w:sz w:val="24"/>
          <w:szCs w:val="24"/>
        </w:rPr>
        <w:t>локальными актами Предприятия.</w:t>
      </w:r>
    </w:p>
    <w:p w:rsidR="0085296C" w:rsidRPr="00266C86" w:rsidRDefault="0085296C" w:rsidP="00266C86">
      <w:pPr>
        <w:pStyle w:val="a5"/>
        <w:widowControl w:val="0"/>
        <w:numPr>
          <w:ilvl w:val="1"/>
          <w:numId w:val="7"/>
        </w:numPr>
        <w:tabs>
          <w:tab w:val="left" w:pos="1656"/>
        </w:tabs>
        <w:autoSpaceDE w:val="0"/>
        <w:autoSpaceDN w:val="0"/>
        <w:spacing w:before="6" w:after="0" w:line="237" w:lineRule="auto"/>
        <w:ind w:left="0" w:right="184" w:firstLine="851"/>
        <w:jc w:val="both"/>
        <w:rPr>
          <w:rFonts w:ascii="Times New Roman" w:eastAsia="Times New Roman" w:hAnsi="Times New Roman" w:cs="Times New Roman"/>
          <w:sz w:val="24"/>
        </w:rPr>
      </w:pPr>
      <w:r w:rsidRPr="00266C86">
        <w:rPr>
          <w:rFonts w:ascii="Times New Roman" w:eastAsia="Times New Roman" w:hAnsi="Times New Roman" w:cs="Times New Roman"/>
          <w:sz w:val="24"/>
        </w:rPr>
        <w:t xml:space="preserve">Предприятие не имеет филиалов (обособленных подразделений) </w:t>
      </w:r>
      <w:r w:rsidRPr="00266C86">
        <w:rPr>
          <w:rFonts w:ascii="Times New Roman" w:eastAsia="Times New Roman" w:hAnsi="Times New Roman" w:cs="Times New Roman"/>
          <w:color w:val="080808"/>
          <w:sz w:val="24"/>
        </w:rPr>
        <w:t xml:space="preserve">и </w:t>
      </w:r>
      <w:r w:rsidRPr="00266C86">
        <w:rPr>
          <w:rFonts w:ascii="Times New Roman" w:eastAsia="Times New Roman" w:hAnsi="Times New Roman" w:cs="Times New Roman"/>
          <w:color w:val="080808"/>
          <w:spacing w:val="-2"/>
          <w:sz w:val="24"/>
        </w:rPr>
        <w:t>п</w:t>
      </w:r>
      <w:r w:rsidRPr="00266C86">
        <w:rPr>
          <w:rFonts w:ascii="Times New Roman" w:eastAsia="Times New Roman" w:hAnsi="Times New Roman" w:cs="Times New Roman"/>
          <w:spacing w:val="-2"/>
          <w:sz w:val="24"/>
        </w:rPr>
        <w:t>редставительств.</w:t>
      </w:r>
    </w:p>
    <w:p w:rsidR="0085296C" w:rsidRPr="0085296C" w:rsidRDefault="0085296C" w:rsidP="0085296C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296C" w:rsidRPr="000C463F" w:rsidRDefault="0085296C" w:rsidP="000C463F">
      <w:pPr>
        <w:pStyle w:val="a5"/>
        <w:widowControl w:val="0"/>
        <w:numPr>
          <w:ilvl w:val="0"/>
          <w:numId w:val="7"/>
        </w:numPr>
        <w:autoSpaceDE w:val="0"/>
        <w:autoSpaceDN w:val="0"/>
        <w:spacing w:before="1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C463F">
        <w:rPr>
          <w:rFonts w:ascii="Times New Roman" w:eastAsia="Times New Roman" w:hAnsi="Times New Roman" w:cs="Times New Roman"/>
          <w:b/>
          <w:bCs/>
          <w:w w:val="90"/>
          <w:sz w:val="24"/>
          <w:szCs w:val="24"/>
        </w:rPr>
        <w:t>ЦЕЛИ</w:t>
      </w:r>
      <w:r w:rsidRPr="000C463F">
        <w:rPr>
          <w:rFonts w:ascii="Times New Roman" w:eastAsia="Times New Roman" w:hAnsi="Times New Roman" w:cs="Times New Roman"/>
          <w:b/>
          <w:bCs/>
          <w:spacing w:val="54"/>
          <w:sz w:val="24"/>
          <w:szCs w:val="24"/>
        </w:rPr>
        <w:t xml:space="preserve"> </w:t>
      </w:r>
      <w:r w:rsidRPr="000C463F">
        <w:rPr>
          <w:rFonts w:ascii="Times New Roman" w:eastAsia="Times New Roman" w:hAnsi="Times New Roman" w:cs="Times New Roman"/>
          <w:b/>
          <w:bCs/>
          <w:w w:val="90"/>
          <w:sz w:val="24"/>
          <w:szCs w:val="24"/>
        </w:rPr>
        <w:t>И</w:t>
      </w:r>
      <w:r w:rsidRPr="000C463F">
        <w:rPr>
          <w:rFonts w:ascii="Times New Roman" w:eastAsia="Times New Roman" w:hAnsi="Times New Roman" w:cs="Times New Roman"/>
          <w:b/>
          <w:bCs/>
          <w:spacing w:val="39"/>
          <w:sz w:val="24"/>
          <w:szCs w:val="24"/>
        </w:rPr>
        <w:t xml:space="preserve"> </w:t>
      </w:r>
      <w:r w:rsidRPr="000C463F">
        <w:rPr>
          <w:rFonts w:ascii="Times New Roman" w:eastAsia="Times New Roman" w:hAnsi="Times New Roman" w:cs="Times New Roman"/>
          <w:b/>
          <w:bCs/>
          <w:w w:val="90"/>
          <w:sz w:val="24"/>
          <w:szCs w:val="24"/>
        </w:rPr>
        <w:t>ВИДЫ</w:t>
      </w:r>
      <w:r w:rsidRPr="000C463F">
        <w:rPr>
          <w:rFonts w:ascii="Times New Roman" w:eastAsia="Times New Roman" w:hAnsi="Times New Roman" w:cs="Times New Roman"/>
          <w:b/>
          <w:bCs/>
          <w:spacing w:val="65"/>
          <w:sz w:val="24"/>
          <w:szCs w:val="24"/>
        </w:rPr>
        <w:t xml:space="preserve"> </w:t>
      </w:r>
      <w:r w:rsidRPr="000C463F">
        <w:rPr>
          <w:rFonts w:ascii="Times New Roman" w:eastAsia="Times New Roman" w:hAnsi="Times New Roman" w:cs="Times New Roman"/>
          <w:b/>
          <w:bCs/>
          <w:w w:val="90"/>
          <w:sz w:val="24"/>
          <w:szCs w:val="24"/>
        </w:rPr>
        <w:t>ДЕЯТЕЛЬНОСТИ</w:t>
      </w:r>
      <w:r w:rsidRPr="000C463F">
        <w:rPr>
          <w:rFonts w:ascii="Times New Roman" w:eastAsia="Times New Roman" w:hAnsi="Times New Roman" w:cs="Times New Roman"/>
          <w:b/>
          <w:bCs/>
          <w:spacing w:val="65"/>
          <w:w w:val="150"/>
          <w:sz w:val="24"/>
          <w:szCs w:val="24"/>
        </w:rPr>
        <w:t xml:space="preserve"> </w:t>
      </w:r>
      <w:r w:rsidRPr="000C463F">
        <w:rPr>
          <w:rFonts w:ascii="Times New Roman" w:eastAsia="Times New Roman" w:hAnsi="Times New Roman" w:cs="Times New Roman"/>
          <w:b/>
          <w:bCs/>
          <w:spacing w:val="-2"/>
          <w:w w:val="90"/>
          <w:sz w:val="24"/>
          <w:szCs w:val="24"/>
        </w:rPr>
        <w:t>ПРЕДПРИЯТИЯ</w:t>
      </w:r>
    </w:p>
    <w:p w:rsidR="0085296C" w:rsidRPr="0085296C" w:rsidRDefault="000C463F" w:rsidP="000C463F">
      <w:pPr>
        <w:widowControl w:val="0"/>
        <w:tabs>
          <w:tab w:val="left" w:pos="1623"/>
        </w:tabs>
        <w:autoSpaceDE w:val="0"/>
        <w:autoSpaceDN w:val="0"/>
        <w:spacing w:before="271" w:after="0" w:line="240" w:lineRule="auto"/>
        <w:ind w:right="184" w:firstLine="85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2.1. </w:t>
      </w:r>
      <w:r w:rsidR="0085296C" w:rsidRPr="0085296C">
        <w:rPr>
          <w:rFonts w:ascii="Times New Roman" w:eastAsia="Times New Roman" w:hAnsi="Times New Roman" w:cs="Times New Roman"/>
          <w:sz w:val="24"/>
        </w:rPr>
        <w:t xml:space="preserve">Предприятие осуществляет свою деятельность </w:t>
      </w:r>
      <w:r w:rsidR="0085296C" w:rsidRPr="0085296C">
        <w:rPr>
          <w:rFonts w:ascii="Times New Roman" w:eastAsia="Times New Roman" w:hAnsi="Times New Roman" w:cs="Times New Roman"/>
          <w:color w:val="0E0E0E"/>
          <w:sz w:val="24"/>
        </w:rPr>
        <w:t xml:space="preserve">в </w:t>
      </w:r>
      <w:r w:rsidR="0085296C" w:rsidRPr="0085296C">
        <w:rPr>
          <w:rFonts w:ascii="Times New Roman" w:eastAsia="Times New Roman" w:hAnsi="Times New Roman" w:cs="Times New Roman"/>
          <w:sz w:val="24"/>
        </w:rPr>
        <w:t xml:space="preserve">соответствии </w:t>
      </w:r>
      <w:r w:rsidR="0085296C" w:rsidRPr="0085296C">
        <w:rPr>
          <w:rFonts w:ascii="Times New Roman" w:eastAsia="Times New Roman" w:hAnsi="Times New Roman" w:cs="Times New Roman"/>
          <w:color w:val="090909"/>
          <w:sz w:val="24"/>
        </w:rPr>
        <w:t xml:space="preserve">с </w:t>
      </w:r>
      <w:r w:rsidR="0085296C" w:rsidRPr="0085296C">
        <w:rPr>
          <w:rFonts w:ascii="Times New Roman" w:eastAsia="Times New Roman" w:hAnsi="Times New Roman" w:cs="Times New Roman"/>
          <w:sz w:val="24"/>
        </w:rPr>
        <w:t>предметом и целями деятельности, определенными настоящим Уставом, путем выполнения и организации работ, исполнения функций и оказания услуг.</w:t>
      </w:r>
    </w:p>
    <w:p w:rsidR="0085296C" w:rsidRPr="0085296C" w:rsidRDefault="0085296C" w:rsidP="000C463F">
      <w:pPr>
        <w:widowControl w:val="0"/>
        <w:tabs>
          <w:tab w:val="left" w:pos="1623"/>
        </w:tabs>
        <w:autoSpaceDE w:val="0"/>
        <w:autoSpaceDN w:val="0"/>
        <w:spacing w:after="0" w:line="240" w:lineRule="auto"/>
        <w:ind w:left="142" w:right="181" w:firstLine="709"/>
        <w:jc w:val="both"/>
        <w:rPr>
          <w:rFonts w:ascii="Times New Roman" w:eastAsia="Times New Roman" w:hAnsi="Times New Roman" w:cs="Times New Roman"/>
          <w:sz w:val="24"/>
        </w:rPr>
      </w:pPr>
      <w:r w:rsidRPr="00357ADF">
        <w:rPr>
          <w:rFonts w:ascii="Times New Roman" w:eastAsia="Times New Roman" w:hAnsi="Times New Roman" w:cs="Times New Roman"/>
          <w:sz w:val="24"/>
        </w:rPr>
        <w:t xml:space="preserve">2.2. </w:t>
      </w:r>
      <w:r w:rsidR="00357ADF" w:rsidRPr="00357ADF">
        <w:rPr>
          <w:rFonts w:ascii="Times New Roman" w:eastAsia="Times New Roman" w:hAnsi="Times New Roman" w:cs="Times New Roman"/>
          <w:sz w:val="24"/>
        </w:rPr>
        <w:t>Основной целью деятельности Предприятия является решение социальных задач по удовлетворению потребностей населения</w:t>
      </w:r>
      <w:r w:rsidR="00357ADF">
        <w:rPr>
          <w:rFonts w:ascii="Times New Roman" w:eastAsia="Times New Roman" w:hAnsi="Times New Roman" w:cs="Times New Roman"/>
          <w:sz w:val="24"/>
        </w:rPr>
        <w:t xml:space="preserve">. </w:t>
      </w:r>
      <w:r w:rsidR="00357ADF" w:rsidRPr="00357ADF">
        <w:rPr>
          <w:rFonts w:ascii="Times New Roman" w:eastAsia="Times New Roman" w:hAnsi="Times New Roman" w:cs="Times New Roman"/>
          <w:sz w:val="24"/>
        </w:rPr>
        <w:t>Предприятие осуществляет деятельность, направленную на получение прибыли, лишь в той мере, в какой это служит достижению указанной основной цели</w:t>
      </w:r>
      <w:r w:rsidR="00357ADF">
        <w:rPr>
          <w:rFonts w:ascii="Times New Roman" w:eastAsia="Times New Roman" w:hAnsi="Times New Roman" w:cs="Times New Roman"/>
          <w:sz w:val="24"/>
        </w:rPr>
        <w:t>.</w:t>
      </w:r>
    </w:p>
    <w:p w:rsidR="0085296C" w:rsidRPr="0085296C" w:rsidRDefault="0085296C" w:rsidP="000C463F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left="142" w:right="181" w:firstLine="709"/>
        <w:jc w:val="both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z w:val="24"/>
        </w:rPr>
        <w:t>2.3. Для достижения указанной цели Предприятие осуществляет основной вид деятельности в соответствии с действующим законодательством и настоящим Уставом</w:t>
      </w:r>
      <w:r w:rsidR="009C26E7">
        <w:rPr>
          <w:rFonts w:ascii="Times New Roman" w:eastAsia="Times New Roman" w:hAnsi="Times New Roman" w:cs="Times New Roman"/>
          <w:sz w:val="24"/>
        </w:rPr>
        <w:t>.</w:t>
      </w:r>
    </w:p>
    <w:p w:rsidR="001B1A21" w:rsidRDefault="0085296C" w:rsidP="00CA1F13">
      <w:pPr>
        <w:widowControl w:val="0"/>
        <w:tabs>
          <w:tab w:val="left" w:pos="1699"/>
        </w:tabs>
        <w:autoSpaceDE w:val="0"/>
        <w:autoSpaceDN w:val="0"/>
        <w:spacing w:after="0" w:line="242" w:lineRule="auto"/>
        <w:ind w:left="142" w:right="194" w:hanging="142"/>
        <w:jc w:val="both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z w:val="24"/>
        </w:rPr>
        <w:tab/>
        <w:t xml:space="preserve">            2.4</w:t>
      </w:r>
      <w:r w:rsidRPr="00357ADF">
        <w:rPr>
          <w:rFonts w:ascii="Times New Roman" w:eastAsia="Times New Roman" w:hAnsi="Times New Roman" w:cs="Times New Roman"/>
          <w:sz w:val="24"/>
        </w:rPr>
        <w:t>.   В соответствии с предметом деятельности,</w:t>
      </w:r>
      <w:r w:rsidRPr="0085296C">
        <w:rPr>
          <w:rFonts w:ascii="Times New Roman" w:eastAsia="Times New Roman" w:hAnsi="Times New Roman" w:cs="Times New Roman"/>
          <w:sz w:val="24"/>
        </w:rPr>
        <w:t xml:space="preserve"> Предприятие осуществляет  основной вид деятельности: </w:t>
      </w:r>
    </w:p>
    <w:p w:rsidR="0085296C" w:rsidRDefault="001B1A21" w:rsidP="00CA1F13">
      <w:pPr>
        <w:widowControl w:val="0"/>
        <w:tabs>
          <w:tab w:val="left" w:pos="1699"/>
        </w:tabs>
        <w:autoSpaceDE w:val="0"/>
        <w:autoSpaceDN w:val="0"/>
        <w:spacing w:after="0" w:line="242" w:lineRule="auto"/>
        <w:ind w:left="142" w:right="194" w:hanging="142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</w:t>
      </w:r>
      <w:r w:rsidR="00266C86">
        <w:rPr>
          <w:rFonts w:ascii="Times New Roman" w:eastAsia="Times New Roman" w:hAnsi="Times New Roman" w:cs="Times New Roman"/>
          <w:sz w:val="24"/>
        </w:rPr>
        <w:t>з</w:t>
      </w:r>
      <w:r w:rsidRPr="001B1A21">
        <w:rPr>
          <w:rFonts w:ascii="Times New Roman" w:eastAsia="Times New Roman" w:hAnsi="Times New Roman" w:cs="Times New Roman"/>
          <w:sz w:val="24"/>
        </w:rPr>
        <w:t>абор, очистка и распределение воды;</w:t>
      </w:r>
    </w:p>
    <w:p w:rsidR="005A7F20" w:rsidRPr="005A7F20" w:rsidRDefault="005A7F20" w:rsidP="001B1A21">
      <w:pPr>
        <w:widowControl w:val="0"/>
        <w:tabs>
          <w:tab w:val="left" w:pos="1699"/>
        </w:tabs>
        <w:autoSpaceDE w:val="0"/>
        <w:autoSpaceDN w:val="0"/>
        <w:spacing w:after="0" w:line="242" w:lineRule="auto"/>
        <w:ind w:left="142" w:right="194" w:hanging="142"/>
        <w:jc w:val="both"/>
        <w:rPr>
          <w:rFonts w:ascii="Times New Roman" w:eastAsia="Times New Roman" w:hAnsi="Times New Roman" w:cs="Times New Roman"/>
          <w:sz w:val="24"/>
        </w:rPr>
      </w:pPr>
      <w:r w:rsidRPr="005A7F20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            </w:t>
      </w:r>
      <w:r w:rsidRPr="005A7F20">
        <w:rPr>
          <w:rFonts w:ascii="Times New Roman" w:eastAsia="Times New Roman" w:hAnsi="Times New Roman" w:cs="Times New Roman"/>
          <w:sz w:val="24"/>
        </w:rPr>
        <w:t>Предприятие осуществля</w:t>
      </w:r>
      <w:r w:rsidR="00305B52">
        <w:rPr>
          <w:rFonts w:ascii="Times New Roman" w:eastAsia="Times New Roman" w:hAnsi="Times New Roman" w:cs="Times New Roman"/>
          <w:sz w:val="24"/>
        </w:rPr>
        <w:t xml:space="preserve">ет </w:t>
      </w:r>
      <w:r w:rsidRPr="005A7F20">
        <w:rPr>
          <w:rFonts w:ascii="Times New Roman" w:eastAsia="Times New Roman" w:hAnsi="Times New Roman" w:cs="Times New Roman"/>
          <w:sz w:val="24"/>
        </w:rPr>
        <w:t>дополнительные виды деятельности:</w:t>
      </w:r>
    </w:p>
    <w:p w:rsidR="005A7F20" w:rsidRDefault="00305B52" w:rsidP="005A7F20">
      <w:pPr>
        <w:widowControl w:val="0"/>
        <w:tabs>
          <w:tab w:val="left" w:pos="1699"/>
        </w:tabs>
        <w:autoSpaceDE w:val="0"/>
        <w:autoSpaceDN w:val="0"/>
        <w:spacing w:after="0" w:line="242" w:lineRule="auto"/>
        <w:ind w:left="142" w:right="194" w:hanging="142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с</w:t>
      </w:r>
      <w:r w:rsidR="005A7F20" w:rsidRPr="005A7F20">
        <w:rPr>
          <w:rFonts w:ascii="Times New Roman" w:eastAsia="Times New Roman" w:hAnsi="Times New Roman" w:cs="Times New Roman"/>
          <w:sz w:val="24"/>
        </w:rPr>
        <w:t>бор и обработка сточных вод;</w:t>
      </w:r>
    </w:p>
    <w:p w:rsidR="00D041A3" w:rsidRDefault="00D041A3" w:rsidP="00D041A3">
      <w:pPr>
        <w:widowControl w:val="0"/>
        <w:tabs>
          <w:tab w:val="left" w:pos="1699"/>
        </w:tabs>
        <w:autoSpaceDE w:val="0"/>
        <w:autoSpaceDN w:val="0"/>
        <w:spacing w:after="0" w:line="242" w:lineRule="auto"/>
        <w:ind w:left="142" w:right="194" w:hanging="142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 xml:space="preserve">          </w:t>
      </w:r>
      <w:r w:rsidR="001B1A21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305B52">
        <w:rPr>
          <w:rFonts w:ascii="Times New Roman" w:eastAsia="Times New Roman" w:hAnsi="Times New Roman" w:cs="Times New Roman"/>
          <w:sz w:val="24"/>
        </w:rPr>
        <w:t>с</w:t>
      </w:r>
      <w:r>
        <w:rPr>
          <w:rFonts w:ascii="Times New Roman" w:eastAsia="Times New Roman" w:hAnsi="Times New Roman" w:cs="Times New Roman"/>
          <w:sz w:val="24"/>
        </w:rPr>
        <w:t>троительство инженерных сооружений</w:t>
      </w:r>
      <w:r w:rsidR="00042464">
        <w:rPr>
          <w:rFonts w:ascii="Times New Roman" w:eastAsia="Times New Roman" w:hAnsi="Times New Roman" w:cs="Times New Roman"/>
          <w:sz w:val="24"/>
        </w:rPr>
        <w:t>;</w:t>
      </w:r>
    </w:p>
    <w:p w:rsidR="008876F1" w:rsidRDefault="008876F1" w:rsidP="008876F1">
      <w:pPr>
        <w:widowControl w:val="0"/>
        <w:tabs>
          <w:tab w:val="left" w:pos="1699"/>
        </w:tabs>
        <w:autoSpaceDE w:val="0"/>
        <w:autoSpaceDN w:val="0"/>
        <w:spacing w:after="0" w:line="242" w:lineRule="auto"/>
        <w:ind w:left="142" w:right="194" w:hanging="142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 xml:space="preserve">        </w:t>
      </w:r>
      <w:r w:rsidR="001B1A21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  </w:t>
      </w:r>
      <w:r w:rsidR="00305B52">
        <w:rPr>
          <w:rFonts w:ascii="Times New Roman" w:eastAsia="Times New Roman" w:hAnsi="Times New Roman" w:cs="Times New Roman"/>
          <w:sz w:val="24"/>
        </w:rPr>
        <w:t>т</w:t>
      </w:r>
      <w:r w:rsidRPr="008876F1">
        <w:rPr>
          <w:rFonts w:ascii="Times New Roman" w:eastAsia="Times New Roman" w:hAnsi="Times New Roman" w:cs="Times New Roman"/>
          <w:sz w:val="24"/>
        </w:rPr>
        <w:t>ехническое обслуживание и ремонт автотранспортных средств</w:t>
      </w:r>
      <w:r>
        <w:rPr>
          <w:rFonts w:ascii="Times New Roman" w:eastAsia="Times New Roman" w:hAnsi="Times New Roman" w:cs="Times New Roman"/>
          <w:sz w:val="24"/>
        </w:rPr>
        <w:t>;</w:t>
      </w:r>
    </w:p>
    <w:p w:rsidR="008876F1" w:rsidRDefault="008876F1" w:rsidP="008876F1">
      <w:pPr>
        <w:widowControl w:val="0"/>
        <w:tabs>
          <w:tab w:val="left" w:pos="1699"/>
        </w:tabs>
        <w:autoSpaceDE w:val="0"/>
        <w:autoSpaceDN w:val="0"/>
        <w:spacing w:after="0" w:line="242" w:lineRule="auto"/>
        <w:ind w:left="142" w:right="194" w:hanging="142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</w:t>
      </w:r>
      <w:r w:rsidR="001B1A21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 w:rsidR="00305B52">
        <w:rPr>
          <w:rFonts w:ascii="Times New Roman" w:eastAsia="Times New Roman" w:hAnsi="Times New Roman" w:cs="Times New Roman"/>
          <w:sz w:val="24"/>
        </w:rPr>
        <w:t>д</w:t>
      </w:r>
      <w:r w:rsidRPr="008876F1">
        <w:rPr>
          <w:rFonts w:ascii="Times New Roman" w:eastAsia="Times New Roman" w:hAnsi="Times New Roman" w:cs="Times New Roman"/>
          <w:sz w:val="24"/>
        </w:rPr>
        <w:t>еятельность по эксплуатации автомобильных дорог и автомагистралей</w:t>
      </w:r>
      <w:r w:rsidR="00042464">
        <w:rPr>
          <w:rFonts w:ascii="Times New Roman" w:eastAsia="Times New Roman" w:hAnsi="Times New Roman" w:cs="Times New Roman"/>
          <w:sz w:val="24"/>
        </w:rPr>
        <w:t>;</w:t>
      </w:r>
    </w:p>
    <w:p w:rsidR="008876F1" w:rsidRDefault="00042464" w:rsidP="00042464">
      <w:pPr>
        <w:widowControl w:val="0"/>
        <w:tabs>
          <w:tab w:val="left" w:pos="1699"/>
        </w:tabs>
        <w:autoSpaceDE w:val="0"/>
        <w:autoSpaceDN w:val="0"/>
        <w:spacing w:after="0" w:line="242" w:lineRule="auto"/>
        <w:ind w:left="142" w:right="194" w:hanging="142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</w:t>
      </w:r>
      <w:r w:rsidR="001B1A21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305B52">
        <w:rPr>
          <w:rFonts w:ascii="Times New Roman" w:eastAsia="Times New Roman" w:hAnsi="Times New Roman" w:cs="Times New Roman"/>
          <w:sz w:val="24"/>
        </w:rPr>
        <w:t>д</w:t>
      </w:r>
      <w:r w:rsidRPr="00042464">
        <w:rPr>
          <w:rFonts w:ascii="Times New Roman" w:eastAsia="Times New Roman" w:hAnsi="Times New Roman" w:cs="Times New Roman"/>
          <w:sz w:val="24"/>
        </w:rPr>
        <w:t>еятельность по чистке и уборке прочая</w:t>
      </w:r>
      <w:r>
        <w:rPr>
          <w:rFonts w:ascii="Times New Roman" w:eastAsia="Times New Roman" w:hAnsi="Times New Roman" w:cs="Times New Roman"/>
          <w:sz w:val="24"/>
        </w:rPr>
        <w:t>;</w:t>
      </w:r>
      <w:bookmarkStart w:id="0" w:name="_GoBack"/>
      <w:bookmarkEnd w:id="0"/>
    </w:p>
    <w:p w:rsidR="00D041A3" w:rsidRPr="0085296C" w:rsidRDefault="00D041A3" w:rsidP="00723950">
      <w:pPr>
        <w:widowControl w:val="0"/>
        <w:tabs>
          <w:tab w:val="left" w:pos="1699"/>
        </w:tabs>
        <w:autoSpaceDE w:val="0"/>
        <w:autoSpaceDN w:val="0"/>
        <w:spacing w:after="0" w:line="242" w:lineRule="auto"/>
        <w:ind w:left="142" w:right="194" w:hanging="142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</w:t>
      </w:r>
      <w:r w:rsidR="001B1A21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305B52">
        <w:rPr>
          <w:rFonts w:ascii="Times New Roman" w:eastAsia="Times New Roman" w:hAnsi="Times New Roman" w:cs="Times New Roman"/>
          <w:sz w:val="24"/>
        </w:rPr>
        <w:t>д</w:t>
      </w:r>
      <w:r w:rsidRPr="00D041A3">
        <w:rPr>
          <w:rFonts w:ascii="Times New Roman" w:eastAsia="Times New Roman" w:hAnsi="Times New Roman" w:cs="Times New Roman"/>
          <w:sz w:val="24"/>
        </w:rPr>
        <w:t xml:space="preserve">еятельность физкультурно-оздоровительная (деятельность бань и душевых по представлению общегигиенических услуг).       </w:t>
      </w:r>
    </w:p>
    <w:p w:rsidR="0085296C" w:rsidRPr="0085296C" w:rsidRDefault="0085296C" w:rsidP="0085296C">
      <w:pPr>
        <w:widowControl w:val="0"/>
        <w:tabs>
          <w:tab w:val="left" w:pos="1699"/>
        </w:tabs>
        <w:autoSpaceDE w:val="0"/>
        <w:autoSpaceDN w:val="0"/>
        <w:spacing w:after="0" w:line="242" w:lineRule="auto"/>
        <w:ind w:right="194"/>
        <w:jc w:val="both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1B1A21">
        <w:rPr>
          <w:rFonts w:ascii="Times New Roman" w:eastAsia="Times New Roman" w:hAnsi="Times New Roman" w:cs="Times New Roman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 xml:space="preserve">Право Предприятия осуществлять деятельность, на которую в соответствии с законодательством Российской Федерации требуется специальное разрешение лицензия, возникает у Предприятия с момента ее получения или в указанный в ней срок и прекращается по истечении срока ее действия, если иное не установлено законодательством Российской Федерации. </w:t>
      </w:r>
    </w:p>
    <w:p w:rsidR="0085296C" w:rsidRPr="0085296C" w:rsidRDefault="0085296C" w:rsidP="0085296C">
      <w:pPr>
        <w:widowControl w:val="0"/>
        <w:tabs>
          <w:tab w:val="left" w:pos="1699"/>
        </w:tabs>
        <w:autoSpaceDE w:val="0"/>
        <w:autoSpaceDN w:val="0"/>
        <w:spacing w:after="0" w:line="242" w:lineRule="auto"/>
        <w:ind w:right="194"/>
        <w:rPr>
          <w:rFonts w:ascii="Times New Roman" w:eastAsia="Times New Roman" w:hAnsi="Times New Roman" w:cs="Times New Roman"/>
          <w:sz w:val="24"/>
        </w:rPr>
      </w:pPr>
    </w:p>
    <w:p w:rsidR="0085296C" w:rsidRPr="00266C86" w:rsidRDefault="0085296C" w:rsidP="000C463F">
      <w:pPr>
        <w:pStyle w:val="a5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C463F">
        <w:rPr>
          <w:rFonts w:ascii="Times New Roman" w:eastAsia="Times New Roman" w:hAnsi="Times New Roman" w:cs="Times New Roman"/>
          <w:b/>
          <w:bCs/>
          <w:w w:val="90"/>
          <w:sz w:val="24"/>
          <w:szCs w:val="24"/>
        </w:rPr>
        <w:t>ИМУЩЕСТВО</w:t>
      </w:r>
      <w:r w:rsidRPr="000C463F">
        <w:rPr>
          <w:rFonts w:ascii="Times New Roman" w:eastAsia="Times New Roman" w:hAnsi="Times New Roman" w:cs="Times New Roman"/>
          <w:b/>
          <w:bCs/>
          <w:spacing w:val="43"/>
          <w:sz w:val="24"/>
          <w:szCs w:val="24"/>
        </w:rPr>
        <w:t xml:space="preserve"> </w:t>
      </w:r>
      <w:r w:rsidRPr="000C463F">
        <w:rPr>
          <w:rFonts w:ascii="Times New Roman" w:eastAsia="Times New Roman" w:hAnsi="Times New Roman" w:cs="Times New Roman"/>
          <w:b/>
          <w:bCs/>
          <w:color w:val="090909"/>
          <w:w w:val="90"/>
          <w:sz w:val="24"/>
          <w:szCs w:val="24"/>
        </w:rPr>
        <w:t>И</w:t>
      </w:r>
      <w:r w:rsidRPr="000C463F">
        <w:rPr>
          <w:rFonts w:ascii="Times New Roman" w:eastAsia="Times New Roman" w:hAnsi="Times New Roman" w:cs="Times New Roman"/>
          <w:b/>
          <w:bCs/>
          <w:color w:val="090909"/>
          <w:spacing w:val="59"/>
          <w:sz w:val="24"/>
          <w:szCs w:val="24"/>
        </w:rPr>
        <w:t xml:space="preserve"> </w:t>
      </w:r>
      <w:r w:rsidRPr="000C463F">
        <w:rPr>
          <w:rFonts w:ascii="Times New Roman" w:eastAsia="Times New Roman" w:hAnsi="Times New Roman" w:cs="Times New Roman"/>
          <w:b/>
          <w:bCs/>
          <w:spacing w:val="-2"/>
          <w:w w:val="90"/>
          <w:sz w:val="24"/>
          <w:szCs w:val="24"/>
        </w:rPr>
        <w:t>ФОНДЫ ПРЕДПРИЯТИЯ</w:t>
      </w:r>
    </w:p>
    <w:p w:rsidR="00266C86" w:rsidRPr="000C463F" w:rsidRDefault="00266C86" w:rsidP="00266C86">
      <w:pPr>
        <w:pStyle w:val="a5"/>
        <w:widowControl w:val="0"/>
        <w:autoSpaceDE w:val="0"/>
        <w:autoSpaceDN w:val="0"/>
        <w:spacing w:after="0" w:line="240" w:lineRule="auto"/>
        <w:ind w:left="36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5296C" w:rsidRPr="00D8730C" w:rsidRDefault="0085296C" w:rsidP="00D8730C">
      <w:pPr>
        <w:pStyle w:val="a5"/>
        <w:widowControl w:val="0"/>
        <w:numPr>
          <w:ilvl w:val="1"/>
          <w:numId w:val="9"/>
        </w:numPr>
        <w:tabs>
          <w:tab w:val="left" w:pos="1622"/>
        </w:tabs>
        <w:autoSpaceDE w:val="0"/>
        <w:autoSpaceDN w:val="0"/>
        <w:spacing w:before="271" w:after="0" w:line="240" w:lineRule="auto"/>
        <w:ind w:left="0" w:right="183" w:firstLine="851"/>
        <w:jc w:val="both"/>
        <w:rPr>
          <w:rFonts w:ascii="Times New Roman" w:eastAsia="Times New Roman" w:hAnsi="Times New Roman" w:cs="Times New Roman"/>
          <w:sz w:val="24"/>
        </w:rPr>
      </w:pPr>
      <w:r w:rsidRPr="00D8730C">
        <w:rPr>
          <w:rFonts w:ascii="Times New Roman" w:eastAsia="Times New Roman" w:hAnsi="Times New Roman" w:cs="Times New Roman"/>
          <w:sz w:val="24"/>
        </w:rPr>
        <w:t xml:space="preserve">Имущество Предприятия является муниципальной собственностью Кемского </w:t>
      </w:r>
      <w:r w:rsidR="007B6B60">
        <w:rPr>
          <w:rFonts w:ascii="Times New Roman" w:eastAsia="Times New Roman" w:hAnsi="Times New Roman" w:cs="Times New Roman"/>
          <w:sz w:val="24"/>
        </w:rPr>
        <w:t>муниципального округа</w:t>
      </w:r>
      <w:r w:rsidRPr="00D8730C">
        <w:rPr>
          <w:rFonts w:ascii="Times New Roman" w:eastAsia="Times New Roman" w:hAnsi="Times New Roman" w:cs="Times New Roman"/>
          <w:sz w:val="24"/>
        </w:rPr>
        <w:t>, является неделимым, не может быть распределено по вкладам (долям, паям), в том числе между работниками Предприятия</w:t>
      </w:r>
      <w:r w:rsidRPr="00D8730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D8730C">
        <w:rPr>
          <w:rFonts w:ascii="Times New Roman" w:eastAsia="Times New Roman" w:hAnsi="Times New Roman" w:cs="Times New Roman"/>
          <w:sz w:val="24"/>
        </w:rPr>
        <w:t>и может</w:t>
      </w:r>
      <w:r w:rsidRPr="00D8730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D8730C">
        <w:rPr>
          <w:rFonts w:ascii="Times New Roman" w:eastAsia="Times New Roman" w:hAnsi="Times New Roman" w:cs="Times New Roman"/>
          <w:sz w:val="24"/>
        </w:rPr>
        <w:t>быть</w:t>
      </w:r>
      <w:r w:rsidRPr="00D8730C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D8730C">
        <w:rPr>
          <w:rFonts w:ascii="Times New Roman" w:eastAsia="Times New Roman" w:hAnsi="Times New Roman" w:cs="Times New Roman"/>
          <w:sz w:val="24"/>
        </w:rPr>
        <w:t xml:space="preserve">использовано только </w:t>
      </w:r>
      <w:r w:rsidRPr="00D8730C">
        <w:rPr>
          <w:rFonts w:ascii="Times New Roman" w:eastAsia="Times New Roman" w:hAnsi="Times New Roman" w:cs="Times New Roman"/>
          <w:color w:val="090909"/>
          <w:sz w:val="24"/>
        </w:rPr>
        <w:t xml:space="preserve">для </w:t>
      </w:r>
      <w:r w:rsidRPr="00D8730C">
        <w:rPr>
          <w:rFonts w:ascii="Times New Roman" w:eastAsia="Times New Roman" w:hAnsi="Times New Roman" w:cs="Times New Roman"/>
          <w:sz w:val="24"/>
        </w:rPr>
        <w:t>осуществления целей деятельности Предприятия.</w:t>
      </w:r>
    </w:p>
    <w:p w:rsidR="0085296C" w:rsidRPr="0085296C" w:rsidRDefault="00D8730C" w:rsidP="00D8730C">
      <w:pPr>
        <w:widowControl w:val="0"/>
        <w:tabs>
          <w:tab w:val="left" w:pos="1622"/>
        </w:tabs>
        <w:autoSpaceDE w:val="0"/>
        <w:autoSpaceDN w:val="0"/>
        <w:spacing w:before="3" w:after="0" w:line="240" w:lineRule="auto"/>
        <w:ind w:right="18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3.2.</w:t>
      </w:r>
      <w:r w:rsidR="0085296C" w:rsidRPr="0085296C">
        <w:rPr>
          <w:rFonts w:ascii="Times New Roman" w:eastAsia="Times New Roman" w:hAnsi="Times New Roman" w:cs="Times New Roman"/>
          <w:sz w:val="24"/>
        </w:rPr>
        <w:t xml:space="preserve">Имущество Предприятия закрепляется за ним на праве хозяйственного </w:t>
      </w:r>
      <w:r w:rsidR="0085296C" w:rsidRPr="0085296C">
        <w:rPr>
          <w:rFonts w:ascii="Times New Roman" w:eastAsia="Times New Roman" w:hAnsi="Times New Roman" w:cs="Times New Roman"/>
          <w:spacing w:val="-2"/>
          <w:sz w:val="24"/>
        </w:rPr>
        <w:t>ведения.</w:t>
      </w:r>
    </w:p>
    <w:p w:rsidR="0085296C" w:rsidRPr="0085296C" w:rsidRDefault="0085296C" w:rsidP="00266C86">
      <w:pPr>
        <w:widowControl w:val="0"/>
        <w:autoSpaceDE w:val="0"/>
        <w:autoSpaceDN w:val="0"/>
        <w:spacing w:before="2" w:after="0" w:line="237" w:lineRule="auto"/>
        <w:ind w:right="185" w:firstLine="7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296C">
        <w:rPr>
          <w:rFonts w:ascii="Times New Roman" w:eastAsia="Times New Roman" w:hAnsi="Times New Roman" w:cs="Times New Roman"/>
          <w:sz w:val="24"/>
          <w:szCs w:val="24"/>
        </w:rPr>
        <w:t>Право хозяйственного ведения имуществом возникает с момента фактической передачи имущества, оформленной соответствующим</w:t>
      </w:r>
      <w:r w:rsidRPr="0085296C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>актом приема-передачи, если иное не предусмотрено федеральным законом.</w:t>
      </w:r>
    </w:p>
    <w:p w:rsidR="0085296C" w:rsidRPr="0085296C" w:rsidRDefault="0085296C" w:rsidP="00266C86">
      <w:pPr>
        <w:widowControl w:val="0"/>
        <w:autoSpaceDE w:val="0"/>
        <w:autoSpaceDN w:val="0"/>
        <w:spacing w:before="4" w:after="0" w:line="240" w:lineRule="auto"/>
        <w:ind w:right="184" w:firstLine="7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296C">
        <w:rPr>
          <w:rFonts w:ascii="Times New Roman" w:eastAsia="Times New Roman" w:hAnsi="Times New Roman" w:cs="Times New Roman"/>
          <w:sz w:val="24"/>
          <w:szCs w:val="24"/>
        </w:rPr>
        <w:t>Земельный участок или земельные участки, необходимые для выполнения Предприятием своих уставных задач, предоставляется ему на праве постоянного (бессрочного) пользования.</w:t>
      </w:r>
    </w:p>
    <w:p w:rsidR="0085296C" w:rsidRPr="0085296C" w:rsidRDefault="0085296C" w:rsidP="00266C86">
      <w:pPr>
        <w:widowControl w:val="0"/>
        <w:autoSpaceDE w:val="0"/>
        <w:autoSpaceDN w:val="0"/>
        <w:spacing w:after="0" w:line="240" w:lineRule="auto"/>
        <w:ind w:right="185" w:firstLine="7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296C">
        <w:rPr>
          <w:rFonts w:ascii="Times New Roman" w:eastAsia="Times New Roman" w:hAnsi="Times New Roman" w:cs="Times New Roman"/>
          <w:sz w:val="24"/>
          <w:szCs w:val="24"/>
        </w:rPr>
        <w:t xml:space="preserve">Предприятие </w:t>
      </w:r>
      <w:r w:rsidRPr="0085296C">
        <w:rPr>
          <w:rFonts w:ascii="Times New Roman" w:eastAsia="Times New Roman" w:hAnsi="Times New Roman" w:cs="Times New Roman"/>
          <w:color w:val="090909"/>
          <w:sz w:val="24"/>
          <w:szCs w:val="24"/>
        </w:rPr>
        <w:t xml:space="preserve">не 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>вправе распоряжаться принадлежащим ему</w:t>
      </w:r>
      <w:r w:rsidRPr="0085296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 xml:space="preserve">на праве хозяйственного ведения недвижимым имуществом (продавать, сдавать </w:t>
      </w:r>
      <w:r w:rsidRPr="0085296C">
        <w:rPr>
          <w:rFonts w:ascii="Times New Roman" w:eastAsia="Times New Roman" w:hAnsi="Times New Roman" w:cs="Times New Roman"/>
          <w:color w:val="090909"/>
          <w:sz w:val="24"/>
          <w:szCs w:val="24"/>
        </w:rPr>
        <w:t xml:space="preserve">его </w:t>
      </w:r>
      <w:r w:rsidRPr="0085296C">
        <w:rPr>
          <w:rFonts w:ascii="Times New Roman" w:eastAsia="Times New Roman" w:hAnsi="Times New Roman" w:cs="Times New Roman"/>
          <w:color w:val="0E0E0E"/>
          <w:sz w:val="24"/>
          <w:szCs w:val="24"/>
        </w:rPr>
        <w:t xml:space="preserve">в 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 xml:space="preserve">аренду, отдавать в залог, вносить в качестве вклада </w:t>
      </w:r>
      <w:r w:rsidRPr="0085296C">
        <w:rPr>
          <w:rFonts w:ascii="Times New Roman" w:eastAsia="Times New Roman" w:hAnsi="Times New Roman" w:cs="Times New Roman"/>
          <w:color w:val="0E0E0E"/>
          <w:sz w:val="24"/>
          <w:szCs w:val="24"/>
        </w:rPr>
        <w:t xml:space="preserve">в 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 xml:space="preserve">уставный капитал хозяйственных обществ </w:t>
      </w:r>
      <w:r w:rsidRPr="0085296C">
        <w:rPr>
          <w:rFonts w:ascii="Times New Roman" w:eastAsia="Times New Roman" w:hAnsi="Times New Roman" w:cs="Times New Roman"/>
          <w:color w:val="0C0C0C"/>
          <w:sz w:val="24"/>
          <w:szCs w:val="24"/>
        </w:rPr>
        <w:lastRenderedPageBreak/>
        <w:t xml:space="preserve">и 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>товариществ и иным способом распоряжаться этим имуществом) без согласия собственника имущества.</w:t>
      </w:r>
    </w:p>
    <w:p w:rsidR="0085296C" w:rsidRPr="0085296C" w:rsidRDefault="0085296C" w:rsidP="00266C86">
      <w:pPr>
        <w:widowControl w:val="0"/>
        <w:autoSpaceDE w:val="0"/>
        <w:autoSpaceDN w:val="0"/>
        <w:spacing w:after="0" w:line="240" w:lineRule="auto"/>
        <w:ind w:right="185" w:firstLine="7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296C">
        <w:rPr>
          <w:rFonts w:ascii="Times New Roman" w:eastAsia="Times New Roman" w:hAnsi="Times New Roman" w:cs="Times New Roman"/>
          <w:sz w:val="24"/>
          <w:szCs w:val="24"/>
        </w:rPr>
        <w:t xml:space="preserve">Предприятие распоряжается движимым имуществом, принадлежащим ему на праве хозяйственного ведения, самостоятельно, за исключением случаев, установленных </w:t>
      </w:r>
      <w:r w:rsidR="00266C86" w:rsidRPr="000C463F">
        <w:rPr>
          <w:rFonts w:ascii="Times New Roman" w:eastAsia="Times New Roman" w:hAnsi="Times New Roman" w:cs="Times New Roman"/>
          <w:sz w:val="24"/>
        </w:rPr>
        <w:t xml:space="preserve">Федеральным законом </w:t>
      </w:r>
      <w:r w:rsidR="00266C86">
        <w:rPr>
          <w:rFonts w:ascii="Times New Roman" w:eastAsia="Times New Roman" w:hAnsi="Times New Roman" w:cs="Times New Roman"/>
          <w:sz w:val="24"/>
        </w:rPr>
        <w:t xml:space="preserve">от </w:t>
      </w:r>
      <w:r w:rsidR="00266C86" w:rsidRPr="000C463F">
        <w:rPr>
          <w:rFonts w:ascii="Times New Roman" w:eastAsia="Times New Roman" w:hAnsi="Times New Roman" w:cs="Times New Roman"/>
          <w:sz w:val="24"/>
        </w:rPr>
        <w:t>14.11.2002</w:t>
      </w:r>
      <w:r w:rsidR="00266C86">
        <w:rPr>
          <w:rFonts w:ascii="Times New Roman" w:eastAsia="Times New Roman" w:hAnsi="Times New Roman" w:cs="Times New Roman"/>
          <w:sz w:val="24"/>
        </w:rPr>
        <w:t xml:space="preserve"> № 161-ФЗ</w:t>
      </w:r>
      <w:r w:rsidR="00266C86" w:rsidRPr="000C463F">
        <w:rPr>
          <w:rFonts w:ascii="Times New Roman" w:eastAsia="Times New Roman" w:hAnsi="Times New Roman" w:cs="Times New Roman"/>
          <w:sz w:val="24"/>
        </w:rPr>
        <w:t xml:space="preserve"> «О государственных и муниципальных</w:t>
      </w:r>
      <w:r w:rsidR="00266C86" w:rsidRPr="000C463F">
        <w:rPr>
          <w:rFonts w:ascii="Times New Roman" w:eastAsia="Times New Roman" w:hAnsi="Times New Roman" w:cs="Times New Roman"/>
          <w:spacing w:val="65"/>
          <w:sz w:val="24"/>
        </w:rPr>
        <w:t xml:space="preserve"> </w:t>
      </w:r>
      <w:r w:rsidR="00266C86" w:rsidRPr="000C463F">
        <w:rPr>
          <w:rFonts w:ascii="Times New Roman" w:eastAsia="Times New Roman" w:hAnsi="Times New Roman" w:cs="Times New Roman"/>
          <w:sz w:val="24"/>
        </w:rPr>
        <w:t>унитарных</w:t>
      </w:r>
      <w:r w:rsidR="00266C86" w:rsidRPr="000C463F">
        <w:rPr>
          <w:rFonts w:ascii="Times New Roman" w:eastAsia="Times New Roman" w:hAnsi="Times New Roman" w:cs="Times New Roman"/>
          <w:spacing w:val="65"/>
          <w:sz w:val="24"/>
        </w:rPr>
        <w:t xml:space="preserve"> </w:t>
      </w:r>
      <w:r w:rsidR="00266C86" w:rsidRPr="000C463F">
        <w:rPr>
          <w:rFonts w:ascii="Times New Roman" w:eastAsia="Times New Roman" w:hAnsi="Times New Roman" w:cs="Times New Roman"/>
          <w:sz w:val="24"/>
        </w:rPr>
        <w:t>предприятиях»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>, другими федеральными законами и иными нормативными правовыми актами. Движимым и недвижимым имуществом Предприятие распоряжается только в пределах, не лишающих его возможности осуществлять деятельность, цели, предмет виды которой определены настоящим уставом.</w:t>
      </w:r>
    </w:p>
    <w:p w:rsidR="0085296C" w:rsidRPr="0085296C" w:rsidRDefault="00D8730C" w:rsidP="00D8730C">
      <w:pPr>
        <w:widowControl w:val="0"/>
        <w:tabs>
          <w:tab w:val="left" w:pos="1622"/>
        </w:tabs>
        <w:autoSpaceDE w:val="0"/>
        <w:autoSpaceDN w:val="0"/>
        <w:spacing w:after="0" w:line="240" w:lineRule="auto"/>
        <w:ind w:right="17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</w:t>
      </w:r>
      <w:r w:rsidRPr="00F81436">
        <w:rPr>
          <w:rFonts w:ascii="Times New Roman" w:eastAsia="Times New Roman" w:hAnsi="Times New Roman" w:cs="Times New Roman"/>
          <w:sz w:val="24"/>
        </w:rPr>
        <w:t>3.3.</w:t>
      </w:r>
      <w:r w:rsidR="0085296C" w:rsidRPr="00F81436">
        <w:rPr>
          <w:rFonts w:ascii="Times New Roman" w:eastAsia="Times New Roman" w:hAnsi="Times New Roman" w:cs="Times New Roman"/>
          <w:sz w:val="24"/>
        </w:rPr>
        <w:t>Размер уставного фонда Предприятия</w:t>
      </w:r>
      <w:r w:rsidR="0085296C" w:rsidRPr="00F81436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="0085296C" w:rsidRPr="00F81436">
        <w:rPr>
          <w:rFonts w:ascii="Times New Roman" w:eastAsia="Times New Roman" w:hAnsi="Times New Roman" w:cs="Times New Roman"/>
          <w:sz w:val="24"/>
        </w:rPr>
        <w:t xml:space="preserve">составляет </w:t>
      </w:r>
      <w:r w:rsidR="001B1A21" w:rsidRPr="00F81436">
        <w:rPr>
          <w:rFonts w:ascii="Times New Roman" w:eastAsia="Times New Roman" w:hAnsi="Times New Roman" w:cs="Times New Roman"/>
          <w:sz w:val="24"/>
        </w:rPr>
        <w:t xml:space="preserve">300 000 </w:t>
      </w:r>
      <w:r w:rsidR="0085296C" w:rsidRPr="00F81436">
        <w:rPr>
          <w:rFonts w:ascii="Times New Roman" w:eastAsia="Times New Roman" w:hAnsi="Times New Roman" w:cs="Times New Roman"/>
          <w:sz w:val="24"/>
        </w:rPr>
        <w:t>(</w:t>
      </w:r>
      <w:r w:rsidR="001B1A21" w:rsidRPr="00F81436">
        <w:rPr>
          <w:rFonts w:ascii="Times New Roman" w:eastAsia="Times New Roman" w:hAnsi="Times New Roman" w:cs="Times New Roman"/>
          <w:sz w:val="24"/>
        </w:rPr>
        <w:t>триста тысяч</w:t>
      </w:r>
      <w:r w:rsidR="0085296C" w:rsidRPr="00F81436">
        <w:rPr>
          <w:rFonts w:ascii="Times New Roman" w:eastAsia="Times New Roman" w:hAnsi="Times New Roman" w:cs="Times New Roman"/>
          <w:sz w:val="24"/>
        </w:rPr>
        <w:t xml:space="preserve">) рублей 00 копеек.  Уставный фонд Предприятия </w:t>
      </w:r>
      <w:r w:rsidR="0072774F" w:rsidRPr="00F81436">
        <w:rPr>
          <w:rFonts w:ascii="Times New Roman" w:eastAsia="Times New Roman" w:hAnsi="Times New Roman" w:cs="Times New Roman"/>
          <w:sz w:val="24"/>
        </w:rPr>
        <w:t xml:space="preserve"> сформирован </w:t>
      </w:r>
      <w:r w:rsidR="00F81436">
        <w:rPr>
          <w:rFonts w:ascii="Times New Roman" w:eastAsia="Times New Roman" w:hAnsi="Times New Roman" w:cs="Times New Roman"/>
          <w:sz w:val="24"/>
        </w:rPr>
        <w:t>при создании Предприятия в 2014 году.</w:t>
      </w:r>
    </w:p>
    <w:p w:rsidR="0085296C" w:rsidRPr="00D8730C" w:rsidRDefault="0085296C" w:rsidP="00D8730C">
      <w:pPr>
        <w:pStyle w:val="a5"/>
        <w:widowControl w:val="0"/>
        <w:numPr>
          <w:ilvl w:val="1"/>
          <w:numId w:val="10"/>
        </w:numPr>
        <w:tabs>
          <w:tab w:val="left" w:pos="1622"/>
        </w:tabs>
        <w:autoSpaceDE w:val="0"/>
        <w:autoSpaceDN w:val="0"/>
        <w:spacing w:before="2" w:after="0" w:line="240" w:lineRule="auto"/>
        <w:ind w:left="0" w:right="177" w:firstLine="900"/>
        <w:jc w:val="both"/>
        <w:rPr>
          <w:rFonts w:ascii="Times New Roman" w:eastAsia="Times New Roman" w:hAnsi="Times New Roman" w:cs="Times New Roman"/>
          <w:sz w:val="24"/>
        </w:rPr>
      </w:pPr>
      <w:r w:rsidRPr="00D8730C">
        <w:rPr>
          <w:rFonts w:ascii="Times New Roman" w:eastAsia="Times New Roman" w:hAnsi="Times New Roman" w:cs="Times New Roman"/>
          <w:sz w:val="24"/>
        </w:rPr>
        <w:t>Порядок изменения размера уставного фонда Предприятия, а также</w:t>
      </w:r>
      <w:r w:rsidRPr="00D8730C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D8730C">
        <w:rPr>
          <w:rFonts w:ascii="Times New Roman" w:eastAsia="Times New Roman" w:hAnsi="Times New Roman" w:cs="Times New Roman"/>
          <w:sz w:val="24"/>
        </w:rPr>
        <w:t>основания, при наличии</w:t>
      </w:r>
      <w:r w:rsidRPr="00D8730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D8730C">
        <w:rPr>
          <w:rFonts w:ascii="Times New Roman" w:eastAsia="Times New Roman" w:hAnsi="Times New Roman" w:cs="Times New Roman"/>
          <w:sz w:val="24"/>
        </w:rPr>
        <w:t>которых</w:t>
      </w:r>
      <w:r w:rsidRPr="00D8730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D8730C">
        <w:rPr>
          <w:rFonts w:ascii="Times New Roman" w:eastAsia="Times New Roman" w:hAnsi="Times New Roman" w:cs="Times New Roman"/>
          <w:sz w:val="24"/>
        </w:rPr>
        <w:t>изменение</w:t>
      </w:r>
      <w:r w:rsidRPr="00D8730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D8730C">
        <w:rPr>
          <w:rFonts w:ascii="Times New Roman" w:eastAsia="Times New Roman" w:hAnsi="Times New Roman" w:cs="Times New Roman"/>
          <w:sz w:val="24"/>
        </w:rPr>
        <w:t>размера уставного фонда Предприятия</w:t>
      </w:r>
      <w:r w:rsidRPr="00D8730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D8730C">
        <w:rPr>
          <w:rFonts w:ascii="Times New Roman" w:eastAsia="Times New Roman" w:hAnsi="Times New Roman" w:cs="Times New Roman"/>
          <w:sz w:val="24"/>
        </w:rPr>
        <w:t>является обязательным, регулируются</w:t>
      </w:r>
      <w:r w:rsidRPr="00D8730C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D8730C">
        <w:rPr>
          <w:rFonts w:ascii="Times New Roman" w:eastAsia="Times New Roman" w:hAnsi="Times New Roman" w:cs="Times New Roman"/>
          <w:sz w:val="24"/>
        </w:rPr>
        <w:t>законодательством Российской Федерации.</w:t>
      </w:r>
    </w:p>
    <w:p w:rsidR="0085296C" w:rsidRPr="0085296C" w:rsidRDefault="0085296C" w:rsidP="00D8730C">
      <w:pPr>
        <w:widowControl w:val="0"/>
        <w:numPr>
          <w:ilvl w:val="2"/>
          <w:numId w:val="10"/>
        </w:numPr>
        <w:tabs>
          <w:tab w:val="left" w:pos="1623"/>
        </w:tabs>
        <w:autoSpaceDE w:val="0"/>
        <w:autoSpaceDN w:val="0"/>
        <w:spacing w:after="0" w:line="274" w:lineRule="exact"/>
        <w:ind w:left="1623" w:hanging="699"/>
        <w:jc w:val="both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pacing w:val="-2"/>
          <w:sz w:val="24"/>
        </w:rPr>
        <w:t>Источниками</w:t>
      </w:r>
      <w:r w:rsidRPr="0085296C">
        <w:rPr>
          <w:rFonts w:ascii="Times New Roman" w:eastAsia="Times New Roman" w:hAnsi="Times New Roman" w:cs="Times New Roman"/>
          <w:spacing w:val="7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pacing w:val="-2"/>
          <w:sz w:val="24"/>
        </w:rPr>
        <w:t>формирования</w:t>
      </w:r>
      <w:r w:rsidRPr="0085296C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pacing w:val="-2"/>
          <w:sz w:val="24"/>
        </w:rPr>
        <w:t>имущества Предприятия</w:t>
      </w:r>
      <w:r w:rsidRPr="0085296C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pacing w:val="-2"/>
          <w:sz w:val="24"/>
        </w:rPr>
        <w:t>являются:</w:t>
      </w:r>
    </w:p>
    <w:p w:rsidR="0085296C" w:rsidRPr="0085296C" w:rsidRDefault="0085296C" w:rsidP="0085296C">
      <w:pPr>
        <w:widowControl w:val="0"/>
        <w:numPr>
          <w:ilvl w:val="0"/>
          <w:numId w:val="3"/>
        </w:numPr>
        <w:tabs>
          <w:tab w:val="left" w:pos="903"/>
        </w:tabs>
        <w:autoSpaceDE w:val="0"/>
        <w:autoSpaceDN w:val="0"/>
        <w:spacing w:before="2" w:after="0" w:line="275" w:lineRule="exact"/>
        <w:ind w:left="903" w:hanging="152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z w:val="24"/>
        </w:rPr>
        <w:t>имущество,</w:t>
      </w:r>
      <w:r w:rsidRPr="0085296C">
        <w:rPr>
          <w:rFonts w:ascii="Times New Roman" w:eastAsia="Times New Roman" w:hAnsi="Times New Roman" w:cs="Times New Roman"/>
          <w:spacing w:val="-16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 xml:space="preserve">закрепленное за </w:t>
      </w:r>
      <w:r w:rsidRPr="0085296C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Предприятием</w:t>
      </w:r>
      <w:r w:rsidRPr="0085296C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color w:val="090909"/>
          <w:sz w:val="24"/>
        </w:rPr>
        <w:t>на праве</w:t>
      </w:r>
      <w:r w:rsidRPr="0085296C">
        <w:rPr>
          <w:rFonts w:ascii="Times New Roman" w:eastAsia="Times New Roman" w:hAnsi="Times New Roman" w:cs="Times New Roman"/>
          <w:color w:val="090909"/>
          <w:spacing w:val="-15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хозяйственного</w:t>
      </w:r>
      <w:r w:rsidRPr="0085296C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pacing w:val="-2"/>
          <w:sz w:val="24"/>
        </w:rPr>
        <w:t>ведения;</w:t>
      </w:r>
    </w:p>
    <w:p w:rsidR="0085296C" w:rsidRPr="0085296C" w:rsidRDefault="0085296C" w:rsidP="0085296C">
      <w:pPr>
        <w:widowControl w:val="0"/>
        <w:numPr>
          <w:ilvl w:val="0"/>
          <w:numId w:val="3"/>
        </w:numPr>
        <w:tabs>
          <w:tab w:val="left" w:pos="903"/>
        </w:tabs>
        <w:autoSpaceDE w:val="0"/>
        <w:autoSpaceDN w:val="0"/>
        <w:spacing w:after="0" w:line="275" w:lineRule="exact"/>
        <w:ind w:left="903" w:hanging="152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z w:val="24"/>
        </w:rPr>
        <w:t>прибыль,</w:t>
      </w:r>
      <w:r w:rsidRPr="0085296C">
        <w:rPr>
          <w:rFonts w:ascii="Times New Roman" w:eastAsia="Times New Roman" w:hAnsi="Times New Roman" w:cs="Times New Roman"/>
          <w:spacing w:val="-17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полученная</w:t>
      </w:r>
      <w:r w:rsidRPr="0085296C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в</w:t>
      </w:r>
      <w:r w:rsidRPr="0085296C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результате</w:t>
      </w:r>
      <w:r w:rsidRPr="0085296C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хозяйственной</w:t>
      </w:r>
      <w:r w:rsidRPr="0085296C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pacing w:val="-2"/>
          <w:sz w:val="24"/>
        </w:rPr>
        <w:t>деятельности;</w:t>
      </w:r>
    </w:p>
    <w:p w:rsidR="0085296C" w:rsidRPr="0085296C" w:rsidRDefault="0085296C" w:rsidP="0085296C">
      <w:pPr>
        <w:widowControl w:val="0"/>
        <w:numPr>
          <w:ilvl w:val="0"/>
          <w:numId w:val="3"/>
        </w:numPr>
        <w:tabs>
          <w:tab w:val="left" w:pos="903"/>
        </w:tabs>
        <w:autoSpaceDE w:val="0"/>
        <w:autoSpaceDN w:val="0"/>
        <w:spacing w:before="3" w:after="0" w:line="275" w:lineRule="exact"/>
        <w:ind w:left="903" w:hanging="152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z w:val="24"/>
        </w:rPr>
        <w:t>заемные</w:t>
      </w:r>
      <w:r w:rsidRPr="0085296C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средства,</w:t>
      </w:r>
      <w:r w:rsidRPr="0085296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в</w:t>
      </w:r>
      <w:r w:rsidRPr="0085296C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том</w:t>
      </w:r>
      <w:r w:rsidRPr="0085296C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числе</w:t>
      </w:r>
      <w:r w:rsidRPr="0085296C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кредиты</w:t>
      </w:r>
      <w:r w:rsidRPr="0085296C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банков</w:t>
      </w:r>
      <w:r w:rsidRPr="0085296C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и</w:t>
      </w:r>
      <w:r w:rsidRPr="0085296C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других</w:t>
      </w:r>
      <w:r w:rsidRPr="0085296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кредитных</w:t>
      </w:r>
      <w:r w:rsidRPr="0085296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pacing w:val="-2"/>
          <w:sz w:val="24"/>
        </w:rPr>
        <w:t>организаций;</w:t>
      </w:r>
    </w:p>
    <w:p w:rsidR="0085296C" w:rsidRPr="0085296C" w:rsidRDefault="0085296C" w:rsidP="0085296C">
      <w:pPr>
        <w:widowControl w:val="0"/>
        <w:numPr>
          <w:ilvl w:val="0"/>
          <w:numId w:val="3"/>
        </w:numPr>
        <w:tabs>
          <w:tab w:val="left" w:pos="903"/>
        </w:tabs>
        <w:autoSpaceDE w:val="0"/>
        <w:autoSpaceDN w:val="0"/>
        <w:spacing w:after="0" w:line="275" w:lineRule="exact"/>
        <w:ind w:left="903" w:hanging="152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pacing w:val="-2"/>
          <w:sz w:val="24"/>
        </w:rPr>
        <w:t>амортизационные отчисления;</w:t>
      </w:r>
    </w:p>
    <w:p w:rsidR="0085296C" w:rsidRPr="0085296C" w:rsidRDefault="0085296C" w:rsidP="0085296C">
      <w:pPr>
        <w:widowControl w:val="0"/>
        <w:numPr>
          <w:ilvl w:val="0"/>
          <w:numId w:val="3"/>
        </w:numPr>
        <w:tabs>
          <w:tab w:val="left" w:pos="903"/>
        </w:tabs>
        <w:autoSpaceDE w:val="0"/>
        <w:autoSpaceDN w:val="0"/>
        <w:spacing w:after="0" w:line="275" w:lineRule="exact"/>
        <w:ind w:left="903" w:hanging="152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z w:val="24"/>
        </w:rPr>
        <w:t>целевое</w:t>
      </w:r>
      <w:r w:rsidRPr="0085296C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 xml:space="preserve">бюджетное </w:t>
      </w:r>
      <w:r w:rsidRPr="0085296C">
        <w:rPr>
          <w:rFonts w:ascii="Times New Roman" w:eastAsia="Times New Roman" w:hAnsi="Times New Roman" w:cs="Times New Roman"/>
          <w:spacing w:val="-2"/>
          <w:sz w:val="24"/>
        </w:rPr>
        <w:t>финансирование;</w:t>
      </w:r>
    </w:p>
    <w:p w:rsidR="0085296C" w:rsidRPr="0085296C" w:rsidRDefault="0085296C" w:rsidP="0085296C">
      <w:pPr>
        <w:widowControl w:val="0"/>
        <w:numPr>
          <w:ilvl w:val="0"/>
          <w:numId w:val="3"/>
        </w:numPr>
        <w:tabs>
          <w:tab w:val="left" w:pos="902"/>
        </w:tabs>
        <w:autoSpaceDE w:val="0"/>
        <w:autoSpaceDN w:val="0"/>
        <w:spacing w:before="5" w:after="0" w:line="237" w:lineRule="auto"/>
        <w:ind w:right="180" w:firstLine="566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z w:val="24"/>
        </w:rPr>
        <w:t>дивиденды</w:t>
      </w:r>
      <w:r w:rsidRPr="0085296C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(доходы),</w:t>
      </w:r>
      <w:r w:rsidRPr="0085296C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поступающие</w:t>
      </w:r>
      <w:r w:rsidRPr="0085296C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от</w:t>
      </w:r>
      <w:r w:rsidRPr="0085296C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хозяйственных</w:t>
      </w:r>
      <w:r w:rsidRPr="0085296C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обществ</w:t>
      </w:r>
      <w:r w:rsidRPr="0085296C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и</w:t>
      </w:r>
      <w:r w:rsidRPr="0085296C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товариществ,</w:t>
      </w:r>
      <w:r w:rsidRPr="0085296C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color w:val="090909"/>
          <w:sz w:val="24"/>
        </w:rPr>
        <w:t>в</w:t>
      </w:r>
      <w:r w:rsidRPr="0085296C">
        <w:rPr>
          <w:rFonts w:ascii="Times New Roman" w:eastAsia="Times New Roman" w:hAnsi="Times New Roman" w:cs="Times New Roman"/>
          <w:color w:val="090909"/>
          <w:spacing w:val="40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уставных капиталах которых участвует Предприятие;</w:t>
      </w:r>
    </w:p>
    <w:p w:rsidR="0085296C" w:rsidRPr="0085296C" w:rsidRDefault="0085296C" w:rsidP="0085296C">
      <w:pPr>
        <w:widowControl w:val="0"/>
        <w:numPr>
          <w:ilvl w:val="0"/>
          <w:numId w:val="3"/>
        </w:numPr>
        <w:tabs>
          <w:tab w:val="left" w:pos="903"/>
        </w:tabs>
        <w:autoSpaceDE w:val="0"/>
        <w:autoSpaceDN w:val="0"/>
        <w:spacing w:before="4" w:after="0" w:line="275" w:lineRule="exact"/>
        <w:ind w:left="903" w:hanging="152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pacing w:val="-4"/>
          <w:sz w:val="24"/>
        </w:rPr>
        <w:t>добровольные</w:t>
      </w:r>
      <w:r w:rsidRPr="0085296C">
        <w:rPr>
          <w:rFonts w:ascii="Times New Roman" w:eastAsia="Times New Roman" w:hAnsi="Times New Roman" w:cs="Times New Roman"/>
          <w:spacing w:val="31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pacing w:val="-4"/>
          <w:sz w:val="24"/>
        </w:rPr>
        <w:t>взносы</w:t>
      </w:r>
      <w:r w:rsidRPr="0085296C">
        <w:rPr>
          <w:rFonts w:ascii="Times New Roman" w:eastAsia="Times New Roman" w:hAnsi="Times New Roman" w:cs="Times New Roman"/>
          <w:spacing w:val="17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pacing w:val="-4"/>
          <w:sz w:val="24"/>
        </w:rPr>
        <w:t>(пожертвования)</w:t>
      </w:r>
      <w:r w:rsidRPr="0085296C">
        <w:rPr>
          <w:rFonts w:ascii="Times New Roman" w:eastAsia="Times New Roman" w:hAnsi="Times New Roman" w:cs="Times New Roman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pacing w:val="-4"/>
          <w:sz w:val="24"/>
        </w:rPr>
        <w:t>организаций</w:t>
      </w:r>
      <w:r w:rsidRPr="0085296C">
        <w:rPr>
          <w:rFonts w:ascii="Times New Roman" w:eastAsia="Times New Roman" w:hAnsi="Times New Roman" w:cs="Times New Roman"/>
          <w:spacing w:val="37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color w:val="0D0D0D"/>
          <w:spacing w:val="-4"/>
          <w:sz w:val="24"/>
        </w:rPr>
        <w:t>и</w:t>
      </w:r>
      <w:r w:rsidRPr="0085296C">
        <w:rPr>
          <w:rFonts w:ascii="Times New Roman" w:eastAsia="Times New Roman" w:hAnsi="Times New Roman" w:cs="Times New Roman"/>
          <w:color w:val="0D0D0D"/>
          <w:spacing w:val="10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pacing w:val="-4"/>
          <w:sz w:val="24"/>
        </w:rPr>
        <w:t>граждан;</w:t>
      </w:r>
    </w:p>
    <w:p w:rsidR="0085296C" w:rsidRPr="0085296C" w:rsidRDefault="0085296C" w:rsidP="0085296C">
      <w:pPr>
        <w:widowControl w:val="0"/>
        <w:numPr>
          <w:ilvl w:val="0"/>
          <w:numId w:val="3"/>
        </w:numPr>
        <w:tabs>
          <w:tab w:val="left" w:pos="903"/>
        </w:tabs>
        <w:autoSpaceDE w:val="0"/>
        <w:autoSpaceDN w:val="0"/>
        <w:spacing w:after="0" w:line="275" w:lineRule="exact"/>
        <w:ind w:left="903" w:hanging="152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z w:val="24"/>
        </w:rPr>
        <w:t>иные</w:t>
      </w:r>
      <w:r w:rsidRPr="0085296C">
        <w:rPr>
          <w:rFonts w:ascii="Times New Roman" w:eastAsia="Times New Roman" w:hAnsi="Times New Roman" w:cs="Times New Roman"/>
          <w:spacing w:val="-17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источники,</w:t>
      </w:r>
      <w:r w:rsidRPr="0085296C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не</w:t>
      </w:r>
      <w:r w:rsidRPr="0085296C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противоречащие</w:t>
      </w:r>
      <w:r w:rsidRPr="0085296C">
        <w:rPr>
          <w:rFonts w:ascii="Times New Roman" w:eastAsia="Times New Roman" w:hAnsi="Times New Roman" w:cs="Times New Roman"/>
          <w:spacing w:val="-16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законодательству</w:t>
      </w:r>
      <w:r w:rsidRPr="0085296C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Российской</w:t>
      </w:r>
      <w:r w:rsidRPr="0085296C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pacing w:val="-2"/>
          <w:sz w:val="24"/>
        </w:rPr>
        <w:t>Федерации.</w:t>
      </w:r>
    </w:p>
    <w:p w:rsidR="0085296C" w:rsidRPr="00D8730C" w:rsidRDefault="0085296C" w:rsidP="00D8730C">
      <w:pPr>
        <w:pStyle w:val="a5"/>
        <w:widowControl w:val="0"/>
        <w:numPr>
          <w:ilvl w:val="1"/>
          <w:numId w:val="10"/>
        </w:numPr>
        <w:tabs>
          <w:tab w:val="left" w:pos="1622"/>
        </w:tabs>
        <w:autoSpaceDE w:val="0"/>
        <w:autoSpaceDN w:val="0"/>
        <w:spacing w:before="2" w:after="0" w:line="240" w:lineRule="auto"/>
        <w:ind w:left="0" w:right="182" w:firstLine="900"/>
        <w:jc w:val="both"/>
        <w:rPr>
          <w:rFonts w:ascii="Times New Roman" w:eastAsia="Times New Roman" w:hAnsi="Times New Roman" w:cs="Times New Roman"/>
          <w:sz w:val="24"/>
        </w:rPr>
      </w:pPr>
      <w:r w:rsidRPr="00D8730C">
        <w:rPr>
          <w:rFonts w:ascii="Times New Roman" w:eastAsia="Times New Roman" w:hAnsi="Times New Roman" w:cs="Times New Roman"/>
          <w:sz w:val="24"/>
        </w:rPr>
        <w:t>Права Предприятия</w:t>
      </w:r>
      <w:r w:rsidRPr="00D8730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D8730C">
        <w:rPr>
          <w:rFonts w:ascii="Times New Roman" w:eastAsia="Times New Roman" w:hAnsi="Times New Roman" w:cs="Times New Roman"/>
          <w:sz w:val="24"/>
        </w:rPr>
        <w:t>на</w:t>
      </w:r>
      <w:r w:rsidRPr="00D8730C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D8730C">
        <w:rPr>
          <w:rFonts w:ascii="Times New Roman" w:eastAsia="Times New Roman" w:hAnsi="Times New Roman" w:cs="Times New Roman"/>
          <w:sz w:val="24"/>
        </w:rPr>
        <w:t>объекты интеллектуальной</w:t>
      </w:r>
      <w:r w:rsidRPr="00D8730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D8730C">
        <w:rPr>
          <w:rFonts w:ascii="Times New Roman" w:eastAsia="Times New Roman" w:hAnsi="Times New Roman" w:cs="Times New Roman"/>
          <w:sz w:val="24"/>
        </w:rPr>
        <w:t>собственности, созданные</w:t>
      </w:r>
      <w:r w:rsidRPr="00D8730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D8730C">
        <w:rPr>
          <w:rFonts w:ascii="Times New Roman" w:eastAsia="Times New Roman" w:hAnsi="Times New Roman" w:cs="Times New Roman"/>
          <w:sz w:val="24"/>
        </w:rPr>
        <w:t>в процессе осуществления им хозяйственной деятельности, регулируются законодательством Российской Федерации.</w:t>
      </w:r>
    </w:p>
    <w:p w:rsidR="0085296C" w:rsidRPr="0085296C" w:rsidRDefault="0085296C" w:rsidP="0085296C">
      <w:pPr>
        <w:widowControl w:val="0"/>
        <w:tabs>
          <w:tab w:val="left" w:pos="1622"/>
        </w:tabs>
        <w:autoSpaceDE w:val="0"/>
        <w:autoSpaceDN w:val="0"/>
        <w:spacing w:before="2" w:after="0" w:line="240" w:lineRule="auto"/>
        <w:ind w:right="182"/>
        <w:jc w:val="both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z w:val="24"/>
        </w:rPr>
        <w:t xml:space="preserve">               3.</w:t>
      </w:r>
      <w:r w:rsidR="007B6B60">
        <w:rPr>
          <w:rFonts w:ascii="Times New Roman" w:eastAsia="Times New Roman" w:hAnsi="Times New Roman" w:cs="Times New Roman"/>
          <w:sz w:val="24"/>
        </w:rPr>
        <w:t>6</w:t>
      </w:r>
      <w:r w:rsidRPr="0085296C">
        <w:rPr>
          <w:rFonts w:ascii="Times New Roman" w:eastAsia="Times New Roman" w:hAnsi="Times New Roman" w:cs="Times New Roman"/>
          <w:sz w:val="24"/>
        </w:rPr>
        <w:t>. Предприятие может участвовать в коммерческих и некоммерческих организациях (за исключением кредитных). Решение об участии Предприятия в коммерческой или некоммерческой организации может быть принято только с согласия Учредителя.</w:t>
      </w:r>
    </w:p>
    <w:p w:rsidR="0085296C" w:rsidRPr="0085296C" w:rsidRDefault="0085296C" w:rsidP="0085296C">
      <w:pPr>
        <w:widowControl w:val="0"/>
        <w:tabs>
          <w:tab w:val="left" w:pos="1622"/>
        </w:tabs>
        <w:autoSpaceDE w:val="0"/>
        <w:autoSpaceDN w:val="0"/>
        <w:spacing w:before="2" w:after="0" w:line="240" w:lineRule="auto"/>
        <w:ind w:right="182"/>
        <w:jc w:val="both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z w:val="24"/>
        </w:rPr>
        <w:t xml:space="preserve">               3.</w:t>
      </w:r>
      <w:r w:rsidR="007B6B60">
        <w:rPr>
          <w:rFonts w:ascii="Times New Roman" w:eastAsia="Times New Roman" w:hAnsi="Times New Roman" w:cs="Times New Roman"/>
          <w:sz w:val="24"/>
        </w:rPr>
        <w:t>7</w:t>
      </w:r>
      <w:r w:rsidR="004179CD">
        <w:rPr>
          <w:rFonts w:ascii="Times New Roman" w:eastAsia="Times New Roman" w:hAnsi="Times New Roman" w:cs="Times New Roman"/>
          <w:sz w:val="24"/>
        </w:rPr>
        <w:t xml:space="preserve">. </w:t>
      </w:r>
      <w:r w:rsidRPr="0085296C">
        <w:rPr>
          <w:rFonts w:ascii="Times New Roman" w:eastAsia="Times New Roman" w:hAnsi="Times New Roman" w:cs="Times New Roman"/>
          <w:sz w:val="24"/>
        </w:rPr>
        <w:t xml:space="preserve">Предприятие самостоятельно распоряжается результатами производственной деятельности (кроме случаев, установленных законодательными актами Российской Федерации), полученной чистой прибылью, остающейся в распоряжении Предприятия после уплаты установленных законодательством Российской Федерации налогов, других обязательных платежей и перечисления в бюджет Кемского </w:t>
      </w:r>
      <w:r w:rsidR="00723950">
        <w:rPr>
          <w:rFonts w:ascii="Times New Roman" w:eastAsia="Times New Roman" w:hAnsi="Times New Roman" w:cs="Times New Roman"/>
          <w:sz w:val="24"/>
        </w:rPr>
        <w:t>муниципального округа Республики Карелия</w:t>
      </w:r>
      <w:r w:rsidRPr="0085296C">
        <w:rPr>
          <w:rFonts w:ascii="Times New Roman" w:eastAsia="Times New Roman" w:hAnsi="Times New Roman" w:cs="Times New Roman"/>
          <w:sz w:val="24"/>
        </w:rPr>
        <w:t xml:space="preserve"> части чистой прибыли от использования имущества Предприятия.</w:t>
      </w:r>
    </w:p>
    <w:p w:rsidR="0085296C" w:rsidRPr="0085296C" w:rsidRDefault="0085296C" w:rsidP="0085296C">
      <w:pPr>
        <w:widowControl w:val="0"/>
        <w:tabs>
          <w:tab w:val="left" w:pos="1622"/>
        </w:tabs>
        <w:autoSpaceDE w:val="0"/>
        <w:autoSpaceDN w:val="0"/>
        <w:spacing w:before="2" w:after="0" w:line="240" w:lineRule="auto"/>
        <w:ind w:right="182"/>
        <w:jc w:val="both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z w:val="24"/>
        </w:rPr>
        <w:t xml:space="preserve">              3.</w:t>
      </w:r>
      <w:r w:rsidR="007B6B60">
        <w:rPr>
          <w:rFonts w:ascii="Times New Roman" w:eastAsia="Times New Roman" w:hAnsi="Times New Roman" w:cs="Times New Roman"/>
          <w:sz w:val="24"/>
        </w:rPr>
        <w:t>8</w:t>
      </w:r>
      <w:r w:rsidRPr="0085296C">
        <w:rPr>
          <w:rFonts w:ascii="Times New Roman" w:eastAsia="Times New Roman" w:hAnsi="Times New Roman" w:cs="Times New Roman"/>
          <w:sz w:val="24"/>
        </w:rPr>
        <w:t>.   Оставшаяся в распоряжении Предприятия часть чистой прибыли используется Предприятием на следующие цели:</w:t>
      </w:r>
    </w:p>
    <w:p w:rsidR="0085296C" w:rsidRPr="0085296C" w:rsidRDefault="004179CD" w:rsidP="0085296C">
      <w:pPr>
        <w:widowControl w:val="0"/>
        <w:tabs>
          <w:tab w:val="left" w:pos="1622"/>
        </w:tabs>
        <w:autoSpaceDE w:val="0"/>
        <w:autoSpaceDN w:val="0"/>
        <w:spacing w:before="2" w:after="0" w:line="240" w:lineRule="auto"/>
        <w:ind w:right="182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</w:t>
      </w:r>
      <w:r w:rsidR="0085296C" w:rsidRPr="0085296C">
        <w:rPr>
          <w:rFonts w:ascii="Times New Roman" w:eastAsia="Times New Roman" w:hAnsi="Times New Roman" w:cs="Times New Roman"/>
          <w:sz w:val="24"/>
        </w:rPr>
        <w:t>внедрение, освоение новой техники и технологий, осуществление мероприятий по охране труда и окружающей среды;</w:t>
      </w:r>
    </w:p>
    <w:p w:rsidR="0085296C" w:rsidRPr="0085296C" w:rsidRDefault="004179CD" w:rsidP="0085296C">
      <w:pPr>
        <w:widowControl w:val="0"/>
        <w:tabs>
          <w:tab w:val="left" w:pos="1622"/>
        </w:tabs>
        <w:autoSpaceDE w:val="0"/>
        <w:autoSpaceDN w:val="0"/>
        <w:spacing w:before="2" w:after="0" w:line="240" w:lineRule="auto"/>
        <w:ind w:right="182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</w:t>
      </w:r>
      <w:r w:rsidR="0085296C" w:rsidRPr="0085296C">
        <w:rPr>
          <w:rFonts w:ascii="Times New Roman" w:eastAsia="Times New Roman" w:hAnsi="Times New Roman" w:cs="Times New Roman"/>
          <w:sz w:val="24"/>
        </w:rPr>
        <w:t>создание резервного и иных фондов Предприятия;</w:t>
      </w:r>
    </w:p>
    <w:p w:rsidR="0085296C" w:rsidRPr="0085296C" w:rsidRDefault="0085296C" w:rsidP="0085296C">
      <w:pPr>
        <w:widowControl w:val="0"/>
        <w:tabs>
          <w:tab w:val="left" w:pos="1622"/>
        </w:tabs>
        <w:autoSpaceDE w:val="0"/>
        <w:autoSpaceDN w:val="0"/>
        <w:spacing w:before="2" w:after="0" w:line="240" w:lineRule="auto"/>
        <w:ind w:right="182"/>
        <w:jc w:val="both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z w:val="24"/>
        </w:rPr>
        <w:t xml:space="preserve">              развитие и расширение финансов-хозяйственной деятельности Предприятия, пополнение оборотных средств;</w:t>
      </w:r>
    </w:p>
    <w:p w:rsidR="0085296C" w:rsidRPr="0085296C" w:rsidRDefault="0085296C" w:rsidP="0085296C">
      <w:pPr>
        <w:widowControl w:val="0"/>
        <w:tabs>
          <w:tab w:val="left" w:pos="1622"/>
        </w:tabs>
        <w:autoSpaceDE w:val="0"/>
        <w:autoSpaceDN w:val="0"/>
        <w:spacing w:before="2" w:after="0" w:line="240" w:lineRule="auto"/>
        <w:ind w:right="182"/>
        <w:jc w:val="both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z w:val="24"/>
        </w:rPr>
        <w:t xml:space="preserve">              строительство, реконструкция, ремонт, модернизация и обновление основных фондов;</w:t>
      </w:r>
    </w:p>
    <w:p w:rsidR="0085296C" w:rsidRPr="0085296C" w:rsidRDefault="0085296C" w:rsidP="0085296C">
      <w:pPr>
        <w:widowControl w:val="0"/>
        <w:tabs>
          <w:tab w:val="left" w:pos="1622"/>
        </w:tabs>
        <w:autoSpaceDE w:val="0"/>
        <w:autoSpaceDN w:val="0"/>
        <w:spacing w:before="2" w:after="0" w:line="240" w:lineRule="auto"/>
        <w:ind w:right="182"/>
        <w:jc w:val="both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z w:val="24"/>
        </w:rPr>
        <w:t xml:space="preserve">              реклама продукции и услуг Предприятия;</w:t>
      </w:r>
    </w:p>
    <w:p w:rsidR="0085296C" w:rsidRPr="0085296C" w:rsidRDefault="0085296C" w:rsidP="0085296C">
      <w:pPr>
        <w:widowControl w:val="0"/>
        <w:tabs>
          <w:tab w:val="left" w:pos="1622"/>
        </w:tabs>
        <w:autoSpaceDE w:val="0"/>
        <w:autoSpaceDN w:val="0"/>
        <w:spacing w:before="2" w:after="0" w:line="240" w:lineRule="auto"/>
        <w:ind w:right="182"/>
        <w:jc w:val="both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z w:val="24"/>
        </w:rPr>
        <w:t xml:space="preserve">              материальное стимулирование, обучение и повышение квалификации работников Предприятия.</w:t>
      </w:r>
    </w:p>
    <w:p w:rsidR="0085296C" w:rsidRPr="0085296C" w:rsidRDefault="0085296C" w:rsidP="0085296C">
      <w:pPr>
        <w:widowControl w:val="0"/>
        <w:tabs>
          <w:tab w:val="left" w:pos="1622"/>
        </w:tabs>
        <w:autoSpaceDE w:val="0"/>
        <w:autoSpaceDN w:val="0"/>
        <w:spacing w:before="2" w:after="0" w:line="240" w:lineRule="auto"/>
        <w:ind w:right="182"/>
        <w:jc w:val="both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z w:val="24"/>
        </w:rPr>
        <w:t xml:space="preserve">             3.</w:t>
      </w:r>
      <w:r w:rsidR="007B6B60">
        <w:rPr>
          <w:rFonts w:ascii="Times New Roman" w:eastAsia="Times New Roman" w:hAnsi="Times New Roman" w:cs="Times New Roman"/>
          <w:sz w:val="24"/>
        </w:rPr>
        <w:t>9</w:t>
      </w:r>
      <w:r w:rsidRPr="0085296C">
        <w:rPr>
          <w:rFonts w:ascii="Times New Roman" w:eastAsia="Times New Roman" w:hAnsi="Times New Roman" w:cs="Times New Roman"/>
          <w:sz w:val="24"/>
        </w:rPr>
        <w:t xml:space="preserve">.   Предприятие ежегодно (после сдачи годового отчета в </w:t>
      </w:r>
      <w:r w:rsidR="004179CD">
        <w:rPr>
          <w:rFonts w:ascii="Times New Roman" w:eastAsia="Times New Roman" w:hAnsi="Times New Roman" w:cs="Times New Roman"/>
          <w:sz w:val="24"/>
        </w:rPr>
        <w:t>Управление</w:t>
      </w:r>
      <w:r w:rsidRPr="0085296C">
        <w:rPr>
          <w:rFonts w:ascii="Times New Roman" w:eastAsia="Times New Roman" w:hAnsi="Times New Roman" w:cs="Times New Roman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lastRenderedPageBreak/>
        <w:t>Федеральной налоговой службы</w:t>
      </w:r>
      <w:r w:rsidR="004179CD">
        <w:rPr>
          <w:rFonts w:ascii="Times New Roman" w:eastAsia="Times New Roman" w:hAnsi="Times New Roman" w:cs="Times New Roman"/>
          <w:sz w:val="24"/>
        </w:rPr>
        <w:t xml:space="preserve"> по Республике Карелия</w:t>
      </w:r>
      <w:r w:rsidRPr="0085296C">
        <w:rPr>
          <w:rFonts w:ascii="Times New Roman" w:eastAsia="Times New Roman" w:hAnsi="Times New Roman" w:cs="Times New Roman"/>
          <w:sz w:val="24"/>
        </w:rPr>
        <w:t xml:space="preserve">) перечисляет в бюджет Кемского </w:t>
      </w:r>
      <w:r w:rsidR="00723950">
        <w:rPr>
          <w:rFonts w:ascii="Times New Roman" w:eastAsia="Times New Roman" w:hAnsi="Times New Roman" w:cs="Times New Roman"/>
          <w:sz w:val="24"/>
        </w:rPr>
        <w:t>муниципального округа Республики Карелия</w:t>
      </w:r>
      <w:r w:rsidRPr="0085296C">
        <w:rPr>
          <w:rFonts w:ascii="Times New Roman" w:eastAsia="Times New Roman" w:hAnsi="Times New Roman" w:cs="Times New Roman"/>
          <w:sz w:val="24"/>
        </w:rPr>
        <w:t xml:space="preserve"> 10 процентов чистой прибыли, остающейся в его распоряжении после уплаты налогов и иных обязательных платежей.</w:t>
      </w:r>
    </w:p>
    <w:p w:rsidR="0085296C" w:rsidRPr="0085296C" w:rsidRDefault="0085296C" w:rsidP="0085296C">
      <w:pPr>
        <w:widowControl w:val="0"/>
        <w:tabs>
          <w:tab w:val="left" w:pos="1622"/>
        </w:tabs>
        <w:autoSpaceDE w:val="0"/>
        <w:autoSpaceDN w:val="0"/>
        <w:spacing w:before="2" w:after="0" w:line="240" w:lineRule="auto"/>
        <w:ind w:right="182"/>
        <w:jc w:val="both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z w:val="24"/>
        </w:rPr>
        <w:t xml:space="preserve">             3.1</w:t>
      </w:r>
      <w:r w:rsidR="007B6B60">
        <w:rPr>
          <w:rFonts w:ascii="Times New Roman" w:eastAsia="Times New Roman" w:hAnsi="Times New Roman" w:cs="Times New Roman"/>
          <w:sz w:val="24"/>
        </w:rPr>
        <w:t>0</w:t>
      </w:r>
      <w:r w:rsidRPr="0085296C">
        <w:rPr>
          <w:rFonts w:ascii="Times New Roman" w:eastAsia="Times New Roman" w:hAnsi="Times New Roman" w:cs="Times New Roman"/>
          <w:sz w:val="24"/>
        </w:rPr>
        <w:t>.   Предприятие за счет оставшейся части чистой прибыли создает резервный фонд в размере</w:t>
      </w:r>
      <w:r w:rsidR="00723950">
        <w:rPr>
          <w:rFonts w:ascii="Times New Roman" w:eastAsia="Times New Roman" w:hAnsi="Times New Roman" w:cs="Times New Roman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10 процентов уставного фонда Предприятия. Резервный фонд Предприятия формируется путем ежегодных отчислений в размере 10 процентов от части чистой прибыли, остающейся в распоряжении Предприятия, до достижения размера, предусмотренного настоящим пунктом Устава.</w:t>
      </w:r>
    </w:p>
    <w:p w:rsidR="0085296C" w:rsidRPr="0085296C" w:rsidRDefault="0085296C" w:rsidP="0085296C">
      <w:pPr>
        <w:widowControl w:val="0"/>
        <w:tabs>
          <w:tab w:val="left" w:pos="1622"/>
        </w:tabs>
        <w:autoSpaceDE w:val="0"/>
        <w:autoSpaceDN w:val="0"/>
        <w:spacing w:before="2" w:after="0" w:line="240" w:lineRule="auto"/>
        <w:ind w:right="182"/>
        <w:jc w:val="both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z w:val="24"/>
        </w:rPr>
        <w:t xml:space="preserve">             3.1</w:t>
      </w:r>
      <w:r w:rsidR="007B6B60">
        <w:rPr>
          <w:rFonts w:ascii="Times New Roman" w:eastAsia="Times New Roman" w:hAnsi="Times New Roman" w:cs="Times New Roman"/>
          <w:sz w:val="24"/>
        </w:rPr>
        <w:t>1</w:t>
      </w:r>
      <w:r w:rsidRPr="0085296C">
        <w:rPr>
          <w:rFonts w:ascii="Times New Roman" w:eastAsia="Times New Roman" w:hAnsi="Times New Roman" w:cs="Times New Roman"/>
          <w:sz w:val="24"/>
        </w:rPr>
        <w:t>.   Резервный фонд Предприятия предназначен для покрытия его убытков в случае отсутствия иных средств и не может быть использован для других целей.</w:t>
      </w:r>
    </w:p>
    <w:p w:rsidR="0085296C" w:rsidRPr="0085296C" w:rsidRDefault="0085296C" w:rsidP="0085296C">
      <w:pPr>
        <w:widowControl w:val="0"/>
        <w:tabs>
          <w:tab w:val="left" w:pos="1622"/>
        </w:tabs>
        <w:autoSpaceDE w:val="0"/>
        <w:autoSpaceDN w:val="0"/>
        <w:spacing w:before="2" w:after="0" w:line="240" w:lineRule="auto"/>
        <w:ind w:right="182"/>
        <w:jc w:val="both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z w:val="24"/>
        </w:rPr>
        <w:t xml:space="preserve">             3.1</w:t>
      </w:r>
      <w:r w:rsidR="007B6B60">
        <w:rPr>
          <w:rFonts w:ascii="Times New Roman" w:eastAsia="Times New Roman" w:hAnsi="Times New Roman" w:cs="Times New Roman"/>
          <w:sz w:val="24"/>
        </w:rPr>
        <w:t>2</w:t>
      </w:r>
      <w:r w:rsidRPr="0085296C">
        <w:rPr>
          <w:rFonts w:ascii="Times New Roman" w:eastAsia="Times New Roman" w:hAnsi="Times New Roman" w:cs="Times New Roman"/>
          <w:sz w:val="24"/>
        </w:rPr>
        <w:t>.  Имущество, приобретенной Предприятием за счет прибыли, включается в Реестр муниципального имущества Учредителя, закрепляется за Предприятием на праве хозяйственного ведения. Предприятие владеет, пользуется и распоряжается указанным имуществом в соответствии с требованиями законодательства и настоящим Уставом.</w:t>
      </w:r>
    </w:p>
    <w:p w:rsidR="0085296C" w:rsidRPr="0085296C" w:rsidRDefault="0085296C" w:rsidP="0085296C">
      <w:pPr>
        <w:widowControl w:val="0"/>
        <w:tabs>
          <w:tab w:val="left" w:pos="1622"/>
        </w:tabs>
        <w:autoSpaceDE w:val="0"/>
        <w:autoSpaceDN w:val="0"/>
        <w:spacing w:before="2" w:after="0" w:line="240" w:lineRule="auto"/>
        <w:ind w:right="182"/>
        <w:jc w:val="both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z w:val="24"/>
        </w:rPr>
        <w:t xml:space="preserve">             3.1</w:t>
      </w:r>
      <w:r w:rsidR="007B6B60">
        <w:rPr>
          <w:rFonts w:ascii="Times New Roman" w:eastAsia="Times New Roman" w:hAnsi="Times New Roman" w:cs="Times New Roman"/>
          <w:sz w:val="24"/>
        </w:rPr>
        <w:t>3</w:t>
      </w:r>
      <w:r w:rsidRPr="0085296C">
        <w:rPr>
          <w:rFonts w:ascii="Times New Roman" w:eastAsia="Times New Roman" w:hAnsi="Times New Roman" w:cs="Times New Roman"/>
          <w:sz w:val="24"/>
        </w:rPr>
        <w:t>.  Заимствования Предприятием могут осуществляться в форме кредитов по договорам с кредитными организациями, бюджетных кредитов, предоставленных на условиях и в пределах лимитов, которые предусмотрены бюджетным законодательством Российской Федерации. Предприятие также в праве осуществлять заимствование путем размещения облигаций или выдаче векселей. Предприятие вправе осуществлять заимствования только по согласованию с Учредителем объема и направлений использования привлекаемых средств. Порядок осуществления заимствований Предприятия определяется Учредителем.</w:t>
      </w:r>
    </w:p>
    <w:p w:rsidR="0085296C" w:rsidRPr="0085296C" w:rsidRDefault="0085296C" w:rsidP="0085296C">
      <w:pPr>
        <w:widowControl w:val="0"/>
        <w:tabs>
          <w:tab w:val="left" w:pos="1622"/>
        </w:tabs>
        <w:autoSpaceDE w:val="0"/>
        <w:autoSpaceDN w:val="0"/>
        <w:spacing w:before="2" w:after="0" w:line="240" w:lineRule="auto"/>
        <w:ind w:right="182"/>
        <w:jc w:val="both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z w:val="24"/>
        </w:rPr>
        <w:t xml:space="preserve">            3.1</w:t>
      </w:r>
      <w:r w:rsidR="007B6B60">
        <w:rPr>
          <w:rFonts w:ascii="Times New Roman" w:eastAsia="Times New Roman" w:hAnsi="Times New Roman" w:cs="Times New Roman"/>
          <w:sz w:val="24"/>
        </w:rPr>
        <w:t>4</w:t>
      </w:r>
      <w:r w:rsidRPr="0085296C">
        <w:rPr>
          <w:rFonts w:ascii="Times New Roman" w:eastAsia="Times New Roman" w:hAnsi="Times New Roman" w:cs="Times New Roman"/>
          <w:sz w:val="24"/>
        </w:rPr>
        <w:t>.  Форма и система оплаты труда, штатное расписание определяется Предприятием самостоятельно в соответствии с Трудовым кодексом Российской Федерации, региональными и отраслевыми соглашениями, коллективным договором.</w:t>
      </w:r>
    </w:p>
    <w:p w:rsidR="0085296C" w:rsidRPr="0085296C" w:rsidRDefault="0085296C" w:rsidP="0085296C">
      <w:pPr>
        <w:widowControl w:val="0"/>
        <w:tabs>
          <w:tab w:val="left" w:pos="1622"/>
        </w:tabs>
        <w:autoSpaceDE w:val="0"/>
        <w:autoSpaceDN w:val="0"/>
        <w:spacing w:before="2" w:after="0" w:line="240" w:lineRule="auto"/>
        <w:ind w:right="182"/>
        <w:jc w:val="both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z w:val="24"/>
        </w:rPr>
        <w:t xml:space="preserve">             </w:t>
      </w:r>
    </w:p>
    <w:p w:rsidR="0085296C" w:rsidRPr="000C463F" w:rsidRDefault="0085296C" w:rsidP="004179CD">
      <w:pPr>
        <w:pStyle w:val="a5"/>
        <w:widowControl w:val="0"/>
        <w:numPr>
          <w:ilvl w:val="0"/>
          <w:numId w:val="8"/>
        </w:numPr>
        <w:tabs>
          <w:tab w:val="left" w:pos="1418"/>
          <w:tab w:val="left" w:pos="1835"/>
        </w:tabs>
        <w:autoSpaceDE w:val="0"/>
        <w:autoSpaceDN w:val="0"/>
        <w:spacing w:before="245" w:after="0" w:line="247" w:lineRule="auto"/>
        <w:ind w:left="0" w:right="857"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C463F">
        <w:rPr>
          <w:rFonts w:ascii="Times New Roman" w:eastAsia="Times New Roman" w:hAnsi="Times New Roman" w:cs="Times New Roman"/>
          <w:b/>
          <w:bCs/>
          <w:sz w:val="24"/>
          <w:szCs w:val="24"/>
        </w:rPr>
        <w:t>ПPABA</w:t>
      </w:r>
      <w:r w:rsidRPr="000C463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0C463F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0C463F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0C463F">
        <w:rPr>
          <w:rFonts w:ascii="Times New Roman" w:eastAsia="Times New Roman" w:hAnsi="Times New Roman" w:cs="Times New Roman"/>
          <w:b/>
          <w:bCs/>
          <w:sz w:val="24"/>
          <w:szCs w:val="24"/>
        </w:rPr>
        <w:t>ОБЯЗАННОСТИ УЧРЕДИТЕЛЯ</w:t>
      </w:r>
      <w:r w:rsidRPr="000C463F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Pr="000C463F">
        <w:rPr>
          <w:rFonts w:ascii="Times New Roman" w:eastAsia="Times New Roman" w:hAnsi="Times New Roman" w:cs="Times New Roman"/>
          <w:b/>
          <w:bCs/>
          <w:sz w:val="24"/>
          <w:szCs w:val="24"/>
        </w:rPr>
        <w:t>УПРАВЛЕНИЕ ПРЕДПРИЯТИЕМ</w:t>
      </w:r>
    </w:p>
    <w:p w:rsidR="0085296C" w:rsidRPr="0085296C" w:rsidRDefault="0085296C" w:rsidP="0085296C">
      <w:pPr>
        <w:widowControl w:val="0"/>
        <w:tabs>
          <w:tab w:val="left" w:pos="1625"/>
        </w:tabs>
        <w:autoSpaceDE w:val="0"/>
        <w:autoSpaceDN w:val="0"/>
        <w:spacing w:before="262" w:after="0" w:line="275" w:lineRule="exact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pacing w:val="-10"/>
          <w:sz w:val="24"/>
        </w:rPr>
        <w:t xml:space="preserve">                   4.1.Учредитель  </w:t>
      </w:r>
      <w:r w:rsidRPr="0085296C">
        <w:rPr>
          <w:rFonts w:ascii="Times New Roman" w:eastAsia="Times New Roman" w:hAnsi="Times New Roman" w:cs="Times New Roman"/>
          <w:sz w:val="24"/>
        </w:rPr>
        <w:t>Предприятия</w:t>
      </w:r>
      <w:r w:rsidRPr="0085296C">
        <w:rPr>
          <w:rFonts w:ascii="Times New Roman" w:eastAsia="Times New Roman" w:hAnsi="Times New Roman" w:cs="Times New Roman"/>
          <w:spacing w:val="-2"/>
          <w:sz w:val="24"/>
        </w:rPr>
        <w:t>:</w:t>
      </w:r>
    </w:p>
    <w:p w:rsidR="0085296C" w:rsidRPr="0085296C" w:rsidRDefault="0085296C" w:rsidP="0085296C">
      <w:pPr>
        <w:widowControl w:val="0"/>
        <w:numPr>
          <w:ilvl w:val="0"/>
          <w:numId w:val="2"/>
        </w:numPr>
        <w:tabs>
          <w:tab w:val="left" w:pos="1625"/>
        </w:tabs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z w:val="24"/>
        </w:rPr>
        <w:t>принимает</w:t>
      </w:r>
      <w:r w:rsidRPr="0085296C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решение</w:t>
      </w:r>
      <w:r w:rsidRPr="0085296C">
        <w:rPr>
          <w:rFonts w:ascii="Times New Roman" w:eastAsia="Times New Roman" w:hAnsi="Times New Roman" w:cs="Times New Roman"/>
          <w:spacing w:val="-17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о</w:t>
      </w:r>
      <w:r w:rsidRPr="0085296C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создании</w:t>
      </w:r>
      <w:r w:rsidRPr="0085296C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pacing w:val="-2"/>
          <w:sz w:val="24"/>
        </w:rPr>
        <w:t>Предприятия;</w:t>
      </w:r>
    </w:p>
    <w:p w:rsidR="0085296C" w:rsidRPr="0085296C" w:rsidRDefault="0085296C" w:rsidP="0085296C">
      <w:pPr>
        <w:widowControl w:val="0"/>
        <w:numPr>
          <w:ilvl w:val="0"/>
          <w:numId w:val="2"/>
        </w:numPr>
        <w:tabs>
          <w:tab w:val="left" w:pos="1625"/>
        </w:tabs>
        <w:autoSpaceDE w:val="0"/>
        <w:autoSpaceDN w:val="0"/>
        <w:spacing w:before="5" w:after="0" w:line="237" w:lineRule="auto"/>
        <w:ind w:left="184" w:right="183" w:firstLine="739"/>
        <w:jc w:val="both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z w:val="24"/>
        </w:rPr>
        <w:t>определяет</w:t>
      </w:r>
      <w:r w:rsidRPr="0085296C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цели,</w:t>
      </w:r>
      <w:r w:rsidRPr="0085296C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предмет,</w:t>
      </w:r>
      <w:r w:rsidRPr="0085296C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виды</w:t>
      </w:r>
      <w:r w:rsidRPr="0085296C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деятельности</w:t>
      </w:r>
      <w:r w:rsidRPr="0085296C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Предприятия,</w:t>
      </w:r>
      <w:r w:rsidRPr="0085296C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а</w:t>
      </w:r>
      <w:r w:rsidRPr="0085296C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также</w:t>
      </w:r>
      <w:r w:rsidRPr="0085296C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дает</w:t>
      </w:r>
      <w:r w:rsidRPr="0085296C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согласие</w:t>
      </w:r>
      <w:r w:rsidRPr="0085296C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на</w:t>
      </w:r>
      <w:r w:rsidRPr="0085296C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участие Предприятия</w:t>
      </w:r>
      <w:r w:rsidRPr="0085296C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color w:val="030303"/>
          <w:sz w:val="24"/>
        </w:rPr>
        <w:t>в</w:t>
      </w:r>
      <w:r w:rsidRPr="0085296C">
        <w:rPr>
          <w:rFonts w:ascii="Times New Roman" w:eastAsia="Times New Roman" w:hAnsi="Times New Roman" w:cs="Times New Roman"/>
          <w:color w:val="030303"/>
          <w:spacing w:val="67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ассоциациях</w:t>
      </w:r>
      <w:r w:rsidRPr="0085296C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и</w:t>
      </w:r>
      <w:r w:rsidRPr="0085296C">
        <w:rPr>
          <w:rFonts w:ascii="Times New Roman" w:eastAsia="Times New Roman" w:hAnsi="Times New Roman" w:cs="Times New Roman"/>
          <w:spacing w:val="66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других</w:t>
      </w:r>
      <w:r w:rsidRPr="0085296C">
        <w:rPr>
          <w:rFonts w:ascii="Times New Roman" w:eastAsia="Times New Roman" w:hAnsi="Times New Roman" w:cs="Times New Roman"/>
          <w:spacing w:val="72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объединениях</w:t>
      </w:r>
      <w:r w:rsidRPr="0085296C">
        <w:rPr>
          <w:rFonts w:ascii="Times New Roman" w:eastAsia="Times New Roman" w:hAnsi="Times New Roman" w:cs="Times New Roman"/>
          <w:spacing w:val="75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 xml:space="preserve">коммерческих </w:t>
      </w:r>
      <w:r w:rsidRPr="0085296C">
        <w:rPr>
          <w:rFonts w:ascii="Times New Roman" w:eastAsia="Times New Roman" w:hAnsi="Times New Roman" w:cs="Times New Roman"/>
          <w:spacing w:val="-2"/>
          <w:sz w:val="24"/>
        </w:rPr>
        <w:t>организаций</w:t>
      </w:r>
      <w:r w:rsidRPr="0085296C">
        <w:rPr>
          <w:rFonts w:ascii="Times New Roman" w:eastAsia="Times New Roman" w:hAnsi="Times New Roman" w:cs="Times New Roman"/>
          <w:spacing w:val="-2"/>
        </w:rPr>
        <w:t>;</w:t>
      </w:r>
    </w:p>
    <w:p w:rsidR="0085296C" w:rsidRPr="0085296C" w:rsidRDefault="0085296C" w:rsidP="0085296C">
      <w:pPr>
        <w:widowControl w:val="0"/>
        <w:numPr>
          <w:ilvl w:val="0"/>
          <w:numId w:val="2"/>
        </w:numPr>
        <w:tabs>
          <w:tab w:val="left" w:pos="1622"/>
        </w:tabs>
        <w:autoSpaceDE w:val="0"/>
        <w:autoSpaceDN w:val="0"/>
        <w:spacing w:before="5" w:after="0" w:line="237" w:lineRule="auto"/>
        <w:ind w:left="184" w:right="185" w:firstLine="739"/>
        <w:jc w:val="both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z w:val="24"/>
        </w:rPr>
        <w:t>определяет порядок составления, утверждения и установления показателей планов (программы) финансово-хозяйственной деятельности Предприятия;</w:t>
      </w:r>
    </w:p>
    <w:p w:rsidR="0085296C" w:rsidRPr="0085296C" w:rsidRDefault="0085296C" w:rsidP="0085296C">
      <w:pPr>
        <w:widowControl w:val="0"/>
        <w:numPr>
          <w:ilvl w:val="0"/>
          <w:numId w:val="2"/>
        </w:numPr>
        <w:tabs>
          <w:tab w:val="left" w:pos="1622"/>
        </w:tabs>
        <w:autoSpaceDE w:val="0"/>
        <w:autoSpaceDN w:val="0"/>
        <w:spacing w:before="3" w:after="0" w:line="240" w:lineRule="auto"/>
        <w:ind w:left="184" w:right="183" w:firstLine="739"/>
        <w:jc w:val="both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z w:val="24"/>
        </w:rPr>
        <w:t xml:space="preserve">утверждает устав Предприятия, вносит в него изменения, </w:t>
      </w:r>
      <w:r w:rsidRPr="0085296C">
        <w:rPr>
          <w:rFonts w:ascii="Times New Roman" w:eastAsia="Times New Roman" w:hAnsi="Times New Roman" w:cs="Times New Roman"/>
          <w:color w:val="0D0D0D"/>
          <w:sz w:val="24"/>
        </w:rPr>
        <w:t xml:space="preserve">в </w:t>
      </w:r>
      <w:r w:rsidRPr="0085296C">
        <w:rPr>
          <w:rFonts w:ascii="Times New Roman" w:eastAsia="Times New Roman" w:hAnsi="Times New Roman" w:cs="Times New Roman"/>
          <w:sz w:val="24"/>
        </w:rPr>
        <w:t>том числе утверждает устав Предприятия</w:t>
      </w:r>
      <w:r w:rsidRPr="0085296C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в новой редакции;</w:t>
      </w:r>
    </w:p>
    <w:p w:rsidR="0085296C" w:rsidRPr="0085296C" w:rsidRDefault="0085296C" w:rsidP="0085296C">
      <w:pPr>
        <w:widowControl w:val="0"/>
        <w:numPr>
          <w:ilvl w:val="0"/>
          <w:numId w:val="2"/>
        </w:numPr>
        <w:tabs>
          <w:tab w:val="left" w:pos="1622"/>
        </w:tabs>
        <w:autoSpaceDE w:val="0"/>
        <w:autoSpaceDN w:val="0"/>
        <w:spacing w:before="1" w:after="0" w:line="240" w:lineRule="auto"/>
        <w:ind w:left="184" w:right="186" w:firstLine="739"/>
        <w:jc w:val="both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z w:val="24"/>
        </w:rPr>
        <w:t>принимает решение</w:t>
      </w:r>
      <w:r w:rsidRPr="0085296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color w:val="040404"/>
          <w:sz w:val="24"/>
        </w:rPr>
        <w:t xml:space="preserve">о </w:t>
      </w:r>
      <w:r w:rsidRPr="0085296C">
        <w:rPr>
          <w:rFonts w:ascii="Times New Roman" w:eastAsia="Times New Roman" w:hAnsi="Times New Roman" w:cs="Times New Roman"/>
          <w:sz w:val="24"/>
        </w:rPr>
        <w:t xml:space="preserve">реорганизации или ликвидации Предприятия </w:t>
      </w:r>
      <w:r w:rsidRPr="0085296C">
        <w:rPr>
          <w:rFonts w:ascii="Times New Roman" w:eastAsia="Times New Roman" w:hAnsi="Times New Roman" w:cs="Times New Roman"/>
          <w:color w:val="080808"/>
          <w:sz w:val="24"/>
        </w:rPr>
        <w:t xml:space="preserve">в </w:t>
      </w:r>
      <w:r w:rsidRPr="0085296C">
        <w:rPr>
          <w:rFonts w:ascii="Times New Roman" w:eastAsia="Times New Roman" w:hAnsi="Times New Roman" w:cs="Times New Roman"/>
          <w:sz w:val="24"/>
        </w:rPr>
        <w:t>порядке, установленном законодательством, назначает ликвидационную комиссию и утверждает ликвидационные балансы Предприятия;</w:t>
      </w:r>
    </w:p>
    <w:p w:rsidR="0085296C" w:rsidRPr="0085296C" w:rsidRDefault="0085296C" w:rsidP="0085296C">
      <w:pPr>
        <w:widowControl w:val="0"/>
        <w:numPr>
          <w:ilvl w:val="0"/>
          <w:numId w:val="2"/>
        </w:numPr>
        <w:tabs>
          <w:tab w:val="left" w:pos="1623"/>
        </w:tabs>
        <w:autoSpaceDE w:val="0"/>
        <w:autoSpaceDN w:val="0"/>
        <w:spacing w:after="0" w:line="274" w:lineRule="exact"/>
        <w:ind w:left="1623" w:hanging="699"/>
        <w:jc w:val="both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z w:val="24"/>
        </w:rPr>
        <w:t>формирует</w:t>
      </w:r>
      <w:r w:rsidRPr="0085296C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уставный</w:t>
      </w:r>
      <w:r w:rsidRPr="0085296C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фонд</w:t>
      </w:r>
      <w:r w:rsidRPr="0085296C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pacing w:val="-2"/>
          <w:sz w:val="24"/>
        </w:rPr>
        <w:t>Предприятия;</w:t>
      </w:r>
    </w:p>
    <w:p w:rsidR="0085296C" w:rsidRPr="0085296C" w:rsidRDefault="0085296C" w:rsidP="0085296C">
      <w:pPr>
        <w:widowControl w:val="0"/>
        <w:numPr>
          <w:ilvl w:val="0"/>
          <w:numId w:val="2"/>
        </w:numPr>
        <w:tabs>
          <w:tab w:val="left" w:pos="1622"/>
        </w:tabs>
        <w:autoSpaceDE w:val="0"/>
        <w:autoSpaceDN w:val="0"/>
        <w:spacing w:before="2" w:after="0" w:line="240" w:lineRule="auto"/>
        <w:ind w:left="184" w:right="184" w:firstLine="739"/>
        <w:jc w:val="both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z w:val="24"/>
        </w:rPr>
        <w:t xml:space="preserve">назначает на должность руководителя Предприятия, заключает </w:t>
      </w:r>
      <w:r w:rsidRPr="0085296C">
        <w:rPr>
          <w:rFonts w:ascii="Times New Roman" w:eastAsia="Times New Roman" w:hAnsi="Times New Roman" w:cs="Times New Roman"/>
          <w:color w:val="151515"/>
          <w:sz w:val="24"/>
        </w:rPr>
        <w:t xml:space="preserve">с </w:t>
      </w:r>
      <w:r w:rsidRPr="0085296C">
        <w:rPr>
          <w:rFonts w:ascii="Times New Roman" w:eastAsia="Times New Roman" w:hAnsi="Times New Roman" w:cs="Times New Roman"/>
          <w:sz w:val="24"/>
        </w:rPr>
        <w:t>ним, изменяет и прекращает трудовой договор в соответствии с трудовым законодательством и иными содержащими нормы трудового права нормативными правовыми актами;</w:t>
      </w:r>
    </w:p>
    <w:p w:rsidR="0085296C" w:rsidRPr="0085296C" w:rsidRDefault="0085296C" w:rsidP="0085296C">
      <w:pPr>
        <w:widowControl w:val="0"/>
        <w:numPr>
          <w:ilvl w:val="0"/>
          <w:numId w:val="2"/>
        </w:numPr>
        <w:tabs>
          <w:tab w:val="left" w:pos="1172"/>
        </w:tabs>
        <w:autoSpaceDE w:val="0"/>
        <w:autoSpaceDN w:val="0"/>
        <w:spacing w:after="0" w:line="274" w:lineRule="exact"/>
        <w:ind w:left="1172" w:hanging="248"/>
        <w:jc w:val="both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z w:val="24"/>
        </w:rPr>
        <w:t xml:space="preserve">       согласовывает</w:t>
      </w:r>
      <w:r w:rsidRPr="0085296C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структуру</w:t>
      </w:r>
      <w:r w:rsidRPr="0085296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и</w:t>
      </w:r>
      <w:r w:rsidRPr="0085296C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штатное расписание</w:t>
      </w:r>
      <w:r w:rsidRPr="0085296C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pacing w:val="-2"/>
          <w:sz w:val="24"/>
        </w:rPr>
        <w:t>Предприятия;</w:t>
      </w:r>
    </w:p>
    <w:p w:rsidR="0085296C" w:rsidRPr="0085296C" w:rsidRDefault="0085296C" w:rsidP="0085296C">
      <w:pPr>
        <w:widowControl w:val="0"/>
        <w:numPr>
          <w:ilvl w:val="0"/>
          <w:numId w:val="2"/>
        </w:numPr>
        <w:tabs>
          <w:tab w:val="left" w:pos="1622"/>
        </w:tabs>
        <w:autoSpaceDE w:val="0"/>
        <w:autoSpaceDN w:val="0"/>
        <w:spacing w:before="5" w:after="0" w:line="237" w:lineRule="auto"/>
        <w:ind w:left="184" w:right="186" w:firstLine="739"/>
        <w:jc w:val="both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z w:val="24"/>
        </w:rPr>
        <w:t>согласовывает прием на работу главного бухгалтера Предприятия,</w:t>
      </w:r>
      <w:r w:rsidRPr="0085296C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 xml:space="preserve">заключение с ним, изменение </w:t>
      </w:r>
      <w:r w:rsidRPr="0085296C">
        <w:rPr>
          <w:rFonts w:ascii="Times New Roman" w:eastAsia="Times New Roman" w:hAnsi="Times New Roman" w:cs="Times New Roman"/>
          <w:color w:val="0D0D0D"/>
          <w:sz w:val="24"/>
        </w:rPr>
        <w:t xml:space="preserve">и </w:t>
      </w:r>
      <w:r w:rsidRPr="0085296C">
        <w:rPr>
          <w:rFonts w:ascii="Times New Roman" w:eastAsia="Times New Roman" w:hAnsi="Times New Roman" w:cs="Times New Roman"/>
          <w:sz w:val="24"/>
        </w:rPr>
        <w:t>прекращение трудового договора;</w:t>
      </w:r>
    </w:p>
    <w:p w:rsidR="0085296C" w:rsidRPr="0085296C" w:rsidRDefault="0085296C" w:rsidP="0085296C">
      <w:pPr>
        <w:widowControl w:val="0"/>
        <w:numPr>
          <w:ilvl w:val="0"/>
          <w:numId w:val="2"/>
        </w:numPr>
        <w:tabs>
          <w:tab w:val="left" w:pos="1623"/>
        </w:tabs>
        <w:autoSpaceDE w:val="0"/>
        <w:autoSpaceDN w:val="0"/>
        <w:spacing w:before="3" w:after="0" w:line="275" w:lineRule="exact"/>
        <w:ind w:left="1623" w:hanging="699"/>
        <w:jc w:val="both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pacing w:val="-4"/>
          <w:sz w:val="24"/>
        </w:rPr>
        <w:t>утверждает</w:t>
      </w:r>
      <w:r w:rsidRPr="0085296C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pacing w:val="-4"/>
          <w:sz w:val="24"/>
        </w:rPr>
        <w:t>бухгалтерскую</w:t>
      </w:r>
      <w:r w:rsidRPr="0085296C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pacing w:val="-4"/>
          <w:sz w:val="24"/>
        </w:rPr>
        <w:t>отчетность</w:t>
      </w:r>
      <w:r w:rsidRPr="0085296C">
        <w:rPr>
          <w:rFonts w:ascii="Times New Roman" w:eastAsia="Times New Roman" w:hAnsi="Times New Roman" w:cs="Times New Roman"/>
          <w:spacing w:val="13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pacing w:val="-4"/>
          <w:sz w:val="24"/>
        </w:rPr>
        <w:t>и</w:t>
      </w:r>
      <w:r w:rsidRPr="0085296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pacing w:val="-4"/>
          <w:sz w:val="24"/>
        </w:rPr>
        <w:t>отчеты</w:t>
      </w:r>
      <w:r w:rsidRPr="0085296C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pacing w:val="-4"/>
          <w:sz w:val="24"/>
        </w:rPr>
        <w:t>Предприятия;</w:t>
      </w:r>
    </w:p>
    <w:p w:rsidR="0085296C" w:rsidRPr="0085296C" w:rsidRDefault="0085296C" w:rsidP="0085296C">
      <w:pPr>
        <w:widowControl w:val="0"/>
        <w:numPr>
          <w:ilvl w:val="0"/>
          <w:numId w:val="2"/>
        </w:numPr>
        <w:tabs>
          <w:tab w:val="left" w:pos="1622"/>
        </w:tabs>
        <w:autoSpaceDE w:val="0"/>
        <w:autoSpaceDN w:val="0"/>
        <w:spacing w:after="0" w:line="240" w:lineRule="auto"/>
        <w:ind w:left="184" w:right="190" w:firstLine="739"/>
        <w:jc w:val="both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z w:val="24"/>
        </w:rPr>
        <w:lastRenderedPageBreak/>
        <w:t>дает согласие на распоряжение недвижимым имуществом, а в случаях, установленных федеральными законами, иными нормативными правовыми актами или уставом Предприятия, на совершение иных сделок;</w:t>
      </w:r>
    </w:p>
    <w:p w:rsidR="0085296C" w:rsidRPr="0085296C" w:rsidRDefault="0085296C" w:rsidP="0085296C">
      <w:pPr>
        <w:widowControl w:val="0"/>
        <w:numPr>
          <w:ilvl w:val="0"/>
          <w:numId w:val="2"/>
        </w:numPr>
        <w:tabs>
          <w:tab w:val="left" w:pos="1622"/>
        </w:tabs>
        <w:autoSpaceDE w:val="0"/>
        <w:autoSpaceDN w:val="0"/>
        <w:spacing w:before="4" w:after="0" w:line="237" w:lineRule="auto"/>
        <w:ind w:left="184" w:right="192" w:firstLine="739"/>
        <w:jc w:val="both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z w:val="24"/>
        </w:rPr>
        <w:t>осуществляет контроль за использованием по назначению и сохранностью принадлежащего Предприятию имущества;</w:t>
      </w:r>
    </w:p>
    <w:p w:rsidR="0085296C" w:rsidRPr="0085296C" w:rsidRDefault="0085296C" w:rsidP="0085296C">
      <w:pPr>
        <w:widowControl w:val="0"/>
        <w:numPr>
          <w:ilvl w:val="0"/>
          <w:numId w:val="2"/>
        </w:numPr>
        <w:tabs>
          <w:tab w:val="left" w:pos="1621"/>
        </w:tabs>
        <w:autoSpaceDE w:val="0"/>
        <w:autoSpaceDN w:val="0"/>
        <w:spacing w:before="6" w:after="0" w:line="237" w:lineRule="auto"/>
        <w:ind w:left="184" w:right="181" w:firstLine="710"/>
        <w:jc w:val="both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z w:val="24"/>
        </w:rPr>
        <w:t xml:space="preserve">утверждает показатели экономической эффективности деятельности Предприятия </w:t>
      </w:r>
      <w:r w:rsidRPr="0085296C">
        <w:rPr>
          <w:rFonts w:ascii="Times New Roman" w:eastAsia="Times New Roman" w:hAnsi="Times New Roman" w:cs="Times New Roman"/>
          <w:color w:val="0C0C0C"/>
          <w:sz w:val="24"/>
        </w:rPr>
        <w:t xml:space="preserve">и </w:t>
      </w:r>
      <w:r w:rsidRPr="0085296C">
        <w:rPr>
          <w:rFonts w:ascii="Times New Roman" w:eastAsia="Times New Roman" w:hAnsi="Times New Roman" w:cs="Times New Roman"/>
          <w:sz w:val="24"/>
        </w:rPr>
        <w:t>контролирует</w:t>
      </w:r>
      <w:r w:rsidRPr="0085296C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их выполнение;</w:t>
      </w:r>
    </w:p>
    <w:p w:rsidR="0085296C" w:rsidRPr="0085296C" w:rsidRDefault="0085296C" w:rsidP="0085296C">
      <w:pPr>
        <w:widowControl w:val="0"/>
        <w:numPr>
          <w:ilvl w:val="0"/>
          <w:numId w:val="2"/>
        </w:numPr>
        <w:tabs>
          <w:tab w:val="left" w:pos="1623"/>
        </w:tabs>
        <w:autoSpaceDE w:val="0"/>
        <w:autoSpaceDN w:val="0"/>
        <w:spacing w:before="4" w:after="0" w:line="240" w:lineRule="auto"/>
        <w:ind w:left="1623" w:hanging="699"/>
        <w:jc w:val="both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z w:val="24"/>
        </w:rPr>
        <w:t>дает</w:t>
      </w:r>
      <w:r w:rsidRPr="0085296C">
        <w:rPr>
          <w:rFonts w:ascii="Times New Roman" w:eastAsia="Times New Roman" w:hAnsi="Times New Roman" w:cs="Times New Roman"/>
          <w:spacing w:val="53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согласие</w:t>
      </w:r>
      <w:r w:rsidRPr="0085296C">
        <w:rPr>
          <w:rFonts w:ascii="Times New Roman" w:eastAsia="Times New Roman" w:hAnsi="Times New Roman" w:cs="Times New Roman"/>
          <w:spacing w:val="54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на</w:t>
      </w:r>
      <w:r w:rsidRPr="0085296C">
        <w:rPr>
          <w:rFonts w:ascii="Times New Roman" w:eastAsia="Times New Roman" w:hAnsi="Times New Roman" w:cs="Times New Roman"/>
          <w:spacing w:val="50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участие</w:t>
      </w:r>
      <w:r w:rsidRPr="0085296C">
        <w:rPr>
          <w:rFonts w:ascii="Times New Roman" w:eastAsia="Times New Roman" w:hAnsi="Times New Roman" w:cs="Times New Roman"/>
          <w:spacing w:val="54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Предприятия</w:t>
      </w:r>
      <w:r w:rsidRPr="0085296C">
        <w:rPr>
          <w:rFonts w:ascii="Times New Roman" w:eastAsia="Times New Roman" w:hAnsi="Times New Roman" w:cs="Times New Roman"/>
          <w:spacing w:val="50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в</w:t>
      </w:r>
      <w:r w:rsidRPr="0085296C">
        <w:rPr>
          <w:rFonts w:ascii="Times New Roman" w:eastAsia="Times New Roman" w:hAnsi="Times New Roman" w:cs="Times New Roman"/>
          <w:spacing w:val="52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иных</w:t>
      </w:r>
      <w:r w:rsidRPr="0085296C">
        <w:rPr>
          <w:rFonts w:ascii="Times New Roman" w:eastAsia="Times New Roman" w:hAnsi="Times New Roman" w:cs="Times New Roman"/>
          <w:spacing w:val="50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pacing w:val="-2"/>
          <w:sz w:val="24"/>
        </w:rPr>
        <w:t>юридических лицах;</w:t>
      </w:r>
    </w:p>
    <w:p w:rsidR="0085296C" w:rsidRPr="009C26E7" w:rsidRDefault="0085296C" w:rsidP="009C26E7">
      <w:pPr>
        <w:widowControl w:val="0"/>
        <w:numPr>
          <w:ilvl w:val="0"/>
          <w:numId w:val="2"/>
        </w:numPr>
        <w:tabs>
          <w:tab w:val="left" w:pos="1625"/>
        </w:tabs>
        <w:autoSpaceDE w:val="0"/>
        <w:autoSpaceDN w:val="0"/>
        <w:spacing w:before="2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z w:val="24"/>
        </w:rPr>
        <w:t>дает</w:t>
      </w:r>
      <w:r w:rsidRPr="0085296C">
        <w:rPr>
          <w:rFonts w:ascii="Times New Roman" w:eastAsia="Times New Roman" w:hAnsi="Times New Roman" w:cs="Times New Roman"/>
          <w:spacing w:val="17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согласие</w:t>
      </w:r>
      <w:r w:rsidRPr="0085296C">
        <w:rPr>
          <w:rFonts w:ascii="Times New Roman" w:eastAsia="Times New Roman" w:hAnsi="Times New Roman" w:cs="Times New Roman"/>
          <w:spacing w:val="18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на</w:t>
      </w:r>
      <w:r w:rsidRPr="0085296C">
        <w:rPr>
          <w:rFonts w:ascii="Times New Roman" w:eastAsia="Times New Roman" w:hAnsi="Times New Roman" w:cs="Times New Roman"/>
          <w:spacing w:val="12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совершение</w:t>
      </w:r>
      <w:r w:rsidRPr="0085296C">
        <w:rPr>
          <w:rFonts w:ascii="Times New Roman" w:eastAsia="Times New Roman" w:hAnsi="Times New Roman" w:cs="Times New Roman"/>
          <w:spacing w:val="19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крупных</w:t>
      </w:r>
      <w:r w:rsidRPr="0085296C">
        <w:rPr>
          <w:rFonts w:ascii="Times New Roman" w:eastAsia="Times New Roman" w:hAnsi="Times New Roman" w:cs="Times New Roman"/>
          <w:spacing w:val="15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сделок,</w:t>
      </w:r>
      <w:r w:rsidRPr="0085296C">
        <w:rPr>
          <w:rFonts w:ascii="Times New Roman" w:eastAsia="Times New Roman" w:hAnsi="Times New Roman" w:cs="Times New Roman"/>
          <w:spacing w:val="15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сделок,</w:t>
      </w:r>
      <w:r w:rsidRPr="0085296C">
        <w:rPr>
          <w:rFonts w:ascii="Times New Roman" w:eastAsia="Times New Roman" w:hAnsi="Times New Roman" w:cs="Times New Roman"/>
          <w:spacing w:val="22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в</w:t>
      </w:r>
      <w:r w:rsidRPr="0085296C">
        <w:rPr>
          <w:rFonts w:ascii="Times New Roman" w:eastAsia="Times New Roman" w:hAnsi="Times New Roman" w:cs="Times New Roman"/>
          <w:spacing w:val="15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совершении</w:t>
      </w:r>
      <w:r w:rsidRPr="0085296C">
        <w:rPr>
          <w:rFonts w:ascii="Times New Roman" w:eastAsia="Times New Roman" w:hAnsi="Times New Roman" w:cs="Times New Roman"/>
          <w:spacing w:val="22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pacing w:val="-2"/>
          <w:sz w:val="24"/>
        </w:rPr>
        <w:t>которых</w:t>
      </w:r>
      <w:r w:rsidR="009C26E7">
        <w:rPr>
          <w:rFonts w:ascii="Times New Roman" w:eastAsia="Times New Roman" w:hAnsi="Times New Roman" w:cs="Times New Roman"/>
          <w:sz w:val="24"/>
        </w:rPr>
        <w:t xml:space="preserve"> </w:t>
      </w:r>
      <w:r w:rsidRPr="009C26E7">
        <w:rPr>
          <w:rFonts w:ascii="Times New Roman" w:eastAsia="Times New Roman" w:hAnsi="Times New Roman" w:cs="Times New Roman"/>
          <w:sz w:val="24"/>
          <w:szCs w:val="24"/>
        </w:rPr>
        <w:t>имеется</w:t>
      </w:r>
      <w:r w:rsidRPr="009C26E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C26E7">
        <w:rPr>
          <w:rFonts w:ascii="Times New Roman" w:eastAsia="Times New Roman" w:hAnsi="Times New Roman" w:cs="Times New Roman"/>
          <w:sz w:val="24"/>
          <w:szCs w:val="24"/>
        </w:rPr>
        <w:t>заинтересованность,</w:t>
      </w:r>
      <w:r w:rsidRPr="009C26E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C26E7">
        <w:rPr>
          <w:rFonts w:ascii="Times New Roman" w:eastAsia="Times New Roman" w:hAnsi="Times New Roman" w:cs="Times New Roman"/>
          <w:sz w:val="24"/>
          <w:szCs w:val="24"/>
        </w:rPr>
        <w:t>и иных</w:t>
      </w:r>
      <w:r w:rsidRPr="009C26E7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C26E7">
        <w:rPr>
          <w:rFonts w:ascii="Times New Roman" w:eastAsia="Times New Roman" w:hAnsi="Times New Roman" w:cs="Times New Roman"/>
          <w:spacing w:val="-2"/>
          <w:sz w:val="24"/>
          <w:szCs w:val="24"/>
        </w:rPr>
        <w:t>сделок;</w:t>
      </w:r>
    </w:p>
    <w:p w:rsidR="0085296C" w:rsidRPr="0085296C" w:rsidRDefault="0085296C" w:rsidP="0085296C">
      <w:pPr>
        <w:widowControl w:val="0"/>
        <w:numPr>
          <w:ilvl w:val="0"/>
          <w:numId w:val="2"/>
        </w:numPr>
        <w:tabs>
          <w:tab w:val="left" w:pos="1625"/>
          <w:tab w:val="left" w:pos="2955"/>
          <w:tab w:val="left" w:pos="4059"/>
          <w:tab w:val="left" w:pos="4410"/>
          <w:tab w:val="left" w:pos="5836"/>
          <w:tab w:val="left" w:pos="7344"/>
          <w:tab w:val="left" w:pos="8583"/>
        </w:tabs>
        <w:autoSpaceDE w:val="0"/>
        <w:autoSpaceDN w:val="0"/>
        <w:spacing w:before="4" w:after="0" w:line="237" w:lineRule="auto"/>
        <w:ind w:left="184" w:right="189" w:firstLine="739"/>
        <w:jc w:val="both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pacing w:val="-2"/>
          <w:sz w:val="24"/>
        </w:rPr>
        <w:t>принимает</w:t>
      </w:r>
      <w:r w:rsidRPr="0085296C">
        <w:rPr>
          <w:rFonts w:ascii="Times New Roman" w:eastAsia="Times New Roman" w:hAnsi="Times New Roman" w:cs="Times New Roman"/>
          <w:sz w:val="24"/>
        </w:rPr>
        <w:tab/>
      </w:r>
      <w:r w:rsidRPr="0085296C">
        <w:rPr>
          <w:rFonts w:ascii="Times New Roman" w:eastAsia="Times New Roman" w:hAnsi="Times New Roman" w:cs="Times New Roman"/>
          <w:spacing w:val="-2"/>
          <w:sz w:val="24"/>
        </w:rPr>
        <w:t>решения</w:t>
      </w:r>
      <w:r w:rsidRPr="0085296C">
        <w:rPr>
          <w:rFonts w:ascii="Times New Roman" w:eastAsia="Times New Roman" w:hAnsi="Times New Roman" w:cs="Times New Roman"/>
          <w:sz w:val="24"/>
        </w:rPr>
        <w:tab/>
      </w:r>
      <w:r w:rsidRPr="0085296C">
        <w:rPr>
          <w:rFonts w:ascii="Times New Roman" w:eastAsia="Times New Roman" w:hAnsi="Times New Roman" w:cs="Times New Roman"/>
          <w:color w:val="0E0E0E"/>
          <w:spacing w:val="-10"/>
          <w:sz w:val="24"/>
        </w:rPr>
        <w:t>о</w:t>
      </w:r>
      <w:r w:rsidRPr="0085296C">
        <w:rPr>
          <w:rFonts w:ascii="Times New Roman" w:eastAsia="Times New Roman" w:hAnsi="Times New Roman" w:cs="Times New Roman"/>
          <w:color w:val="0E0E0E"/>
          <w:sz w:val="24"/>
        </w:rPr>
        <w:tab/>
      </w:r>
      <w:r w:rsidRPr="0085296C">
        <w:rPr>
          <w:rFonts w:ascii="Times New Roman" w:eastAsia="Times New Roman" w:hAnsi="Times New Roman" w:cs="Times New Roman"/>
          <w:spacing w:val="-2"/>
          <w:sz w:val="24"/>
        </w:rPr>
        <w:t>проведении</w:t>
      </w:r>
      <w:r w:rsidRPr="0085296C">
        <w:rPr>
          <w:rFonts w:ascii="Times New Roman" w:eastAsia="Times New Roman" w:hAnsi="Times New Roman" w:cs="Times New Roman"/>
          <w:sz w:val="24"/>
        </w:rPr>
        <w:tab/>
      </w:r>
      <w:r w:rsidRPr="0085296C">
        <w:rPr>
          <w:rFonts w:ascii="Times New Roman" w:eastAsia="Times New Roman" w:hAnsi="Times New Roman" w:cs="Times New Roman"/>
          <w:spacing w:val="-2"/>
          <w:sz w:val="24"/>
        </w:rPr>
        <w:t>аудиторских</w:t>
      </w:r>
      <w:r w:rsidRPr="0085296C">
        <w:rPr>
          <w:rFonts w:ascii="Times New Roman" w:eastAsia="Times New Roman" w:hAnsi="Times New Roman" w:cs="Times New Roman"/>
          <w:sz w:val="24"/>
        </w:rPr>
        <w:tab/>
      </w:r>
      <w:r w:rsidRPr="0085296C">
        <w:rPr>
          <w:rFonts w:ascii="Times New Roman" w:eastAsia="Times New Roman" w:hAnsi="Times New Roman" w:cs="Times New Roman"/>
          <w:spacing w:val="-2"/>
          <w:sz w:val="24"/>
        </w:rPr>
        <w:t>проверок,</w:t>
      </w:r>
      <w:r w:rsidRPr="0085296C">
        <w:rPr>
          <w:rFonts w:ascii="Times New Roman" w:eastAsia="Times New Roman" w:hAnsi="Times New Roman" w:cs="Times New Roman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pacing w:val="-2"/>
          <w:sz w:val="24"/>
        </w:rPr>
        <w:t xml:space="preserve">утверждает </w:t>
      </w:r>
      <w:r w:rsidRPr="0085296C">
        <w:rPr>
          <w:rFonts w:ascii="Times New Roman" w:eastAsia="Times New Roman" w:hAnsi="Times New Roman" w:cs="Times New Roman"/>
          <w:sz w:val="24"/>
        </w:rPr>
        <w:t>аудитора и определяет размер оплаты его услуг;</w:t>
      </w:r>
    </w:p>
    <w:p w:rsidR="0085296C" w:rsidRPr="0085296C" w:rsidRDefault="0085296C" w:rsidP="0085296C">
      <w:pPr>
        <w:widowControl w:val="0"/>
        <w:numPr>
          <w:ilvl w:val="0"/>
          <w:numId w:val="2"/>
        </w:numPr>
        <w:tabs>
          <w:tab w:val="left" w:pos="1625"/>
        </w:tabs>
        <w:autoSpaceDE w:val="0"/>
        <w:autoSpaceDN w:val="0"/>
        <w:spacing w:before="6" w:after="0" w:line="237" w:lineRule="auto"/>
        <w:ind w:left="184" w:right="1" w:firstLine="739"/>
        <w:jc w:val="both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z w:val="24"/>
        </w:rPr>
        <w:t>имеет</w:t>
      </w:r>
      <w:r w:rsidRPr="0085296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другие</w:t>
      </w:r>
      <w:r w:rsidRPr="0085296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права</w:t>
      </w:r>
      <w:r w:rsidRPr="0085296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и</w:t>
      </w:r>
      <w:r w:rsidRPr="0085296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несет</w:t>
      </w:r>
      <w:r w:rsidRPr="0085296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другие</w:t>
      </w:r>
      <w:r w:rsidRPr="0085296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обязанности,</w:t>
      </w:r>
      <w:r w:rsidRPr="0085296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определенные законодательством  Российской</w:t>
      </w:r>
      <w:r w:rsidRPr="0085296C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Федерации.</w:t>
      </w:r>
    </w:p>
    <w:p w:rsidR="0085296C" w:rsidRPr="0085296C" w:rsidRDefault="0085296C" w:rsidP="0085296C">
      <w:pPr>
        <w:widowControl w:val="0"/>
        <w:tabs>
          <w:tab w:val="left" w:pos="1622"/>
        </w:tabs>
        <w:autoSpaceDE w:val="0"/>
        <w:autoSpaceDN w:val="0"/>
        <w:spacing w:after="0" w:line="240" w:lineRule="auto"/>
        <w:ind w:left="142" w:right="14" w:hanging="517"/>
        <w:jc w:val="both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z w:val="24"/>
        </w:rPr>
        <w:t xml:space="preserve">                        4.2. Предприятие возглавляет Директор, который назначается на эту должность и   освобождается от занимаемой должности на основании распоряжения администрации Кемского муниципального </w:t>
      </w:r>
      <w:r w:rsidR="007B6B60">
        <w:rPr>
          <w:rFonts w:ascii="Times New Roman" w:eastAsia="Times New Roman" w:hAnsi="Times New Roman" w:cs="Times New Roman"/>
          <w:sz w:val="24"/>
        </w:rPr>
        <w:t>округа</w:t>
      </w:r>
      <w:r w:rsidRPr="0085296C">
        <w:rPr>
          <w:rFonts w:ascii="Times New Roman" w:eastAsia="Times New Roman" w:hAnsi="Times New Roman" w:cs="Times New Roman"/>
          <w:sz w:val="24"/>
        </w:rPr>
        <w:t>.</w:t>
      </w:r>
    </w:p>
    <w:p w:rsidR="0085296C" w:rsidRPr="0085296C" w:rsidRDefault="0085296C" w:rsidP="0085296C">
      <w:pPr>
        <w:widowControl w:val="0"/>
        <w:autoSpaceDE w:val="0"/>
        <w:autoSpaceDN w:val="0"/>
        <w:spacing w:after="0" w:line="240" w:lineRule="auto"/>
        <w:ind w:left="184" w:right="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296C">
        <w:rPr>
          <w:rFonts w:ascii="Times New Roman" w:eastAsia="Times New Roman" w:hAnsi="Times New Roman" w:cs="Times New Roman"/>
          <w:sz w:val="24"/>
          <w:szCs w:val="24"/>
        </w:rPr>
        <w:t xml:space="preserve">             Права и обязанности Директора, а также основания для расторжения трудовых отношений с ним регламентируются заключаемым с Директором трудовым договором</w:t>
      </w:r>
      <w:r w:rsidRPr="0085296C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>(контрактом).</w:t>
      </w:r>
    </w:p>
    <w:p w:rsidR="0085296C" w:rsidRPr="0085296C" w:rsidRDefault="0085296C" w:rsidP="0085296C">
      <w:pPr>
        <w:widowControl w:val="0"/>
        <w:tabs>
          <w:tab w:val="left" w:pos="1673"/>
        </w:tabs>
        <w:autoSpaceDE w:val="0"/>
        <w:autoSpaceDN w:val="0"/>
        <w:spacing w:after="0" w:line="275" w:lineRule="exact"/>
        <w:ind w:left="142"/>
        <w:jc w:val="both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z w:val="24"/>
        </w:rPr>
        <w:t xml:space="preserve">                4.3. Директор действует от имени Предприятия без доверенности, в том числе  представляет его интересы, совершает в установленном порядке сделки от имени Предприятия, по согласованию с Учредителем утверждает структуру и штатное расписание Предприятия,  осуществляет прием на работу работников, заключает с ними, изменяет и прекращает трудовые договоры, издает приказы, выдает доверенности в порядке, установленном законодательством.</w:t>
      </w:r>
    </w:p>
    <w:p w:rsidR="0085296C" w:rsidRPr="0085296C" w:rsidRDefault="0085296C" w:rsidP="009C26E7">
      <w:pPr>
        <w:widowControl w:val="0"/>
        <w:tabs>
          <w:tab w:val="left" w:pos="1673"/>
        </w:tabs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z w:val="24"/>
        </w:rPr>
        <w:t xml:space="preserve">                4.4. Директор   Предприятия    организует     выполнение     решений    собственника</w:t>
      </w:r>
      <w:r w:rsidR="009C26E7">
        <w:rPr>
          <w:rFonts w:ascii="Times New Roman" w:eastAsia="Times New Roman" w:hAnsi="Times New Roman" w:cs="Times New Roman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имущества  Предприятия.</w:t>
      </w:r>
    </w:p>
    <w:p w:rsidR="0085296C" w:rsidRPr="0085296C" w:rsidRDefault="0085296C" w:rsidP="0085296C">
      <w:pPr>
        <w:widowControl w:val="0"/>
        <w:tabs>
          <w:tab w:val="left" w:pos="1673"/>
        </w:tabs>
        <w:autoSpaceDE w:val="0"/>
        <w:autoSpaceDN w:val="0"/>
        <w:spacing w:after="0" w:line="275" w:lineRule="exact"/>
        <w:ind w:left="142" w:hanging="142"/>
        <w:jc w:val="both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z w:val="24"/>
        </w:rPr>
        <w:t xml:space="preserve">                 4.5. Директор согласовывает с Учредителем прием на работу главного бухгалтера Предприятия, заключает с ним, изменяет и прекращает трудовой договор.</w:t>
      </w:r>
    </w:p>
    <w:p w:rsidR="0085296C" w:rsidRPr="0085296C" w:rsidRDefault="0085296C" w:rsidP="0085296C">
      <w:pPr>
        <w:widowControl w:val="0"/>
        <w:tabs>
          <w:tab w:val="left" w:pos="1673"/>
        </w:tabs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z w:val="24"/>
        </w:rPr>
        <w:t xml:space="preserve">                 4.6.  Директор  при осуществлении своих прав и  исполнении   обязанностей    должен действовать в интересах Предприятия добросовестно</w:t>
      </w:r>
      <w:r w:rsidRPr="0085296C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и разумно.</w:t>
      </w:r>
    </w:p>
    <w:p w:rsidR="0085296C" w:rsidRPr="0085296C" w:rsidRDefault="00D8730C" w:rsidP="0085296C">
      <w:pPr>
        <w:widowControl w:val="0"/>
        <w:tabs>
          <w:tab w:val="left" w:pos="1446"/>
          <w:tab w:val="left" w:pos="9923"/>
        </w:tabs>
        <w:autoSpaceDE w:val="0"/>
        <w:autoSpaceDN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</w:t>
      </w:r>
      <w:r w:rsidR="0085296C" w:rsidRPr="0085296C">
        <w:rPr>
          <w:rFonts w:ascii="Times New Roman" w:eastAsia="Times New Roman" w:hAnsi="Times New Roman" w:cs="Times New Roman"/>
          <w:sz w:val="24"/>
        </w:rPr>
        <w:t>4.7. Директор несет в установленном законом порядке ответственность за убытки, причиненные</w:t>
      </w:r>
      <w:r w:rsidR="0085296C" w:rsidRPr="0085296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="0085296C" w:rsidRPr="0085296C">
        <w:rPr>
          <w:rFonts w:ascii="Times New Roman" w:eastAsia="Times New Roman" w:hAnsi="Times New Roman" w:cs="Times New Roman"/>
          <w:sz w:val="24"/>
        </w:rPr>
        <w:t>Предприятию</w:t>
      </w:r>
      <w:r w:rsidR="0085296C" w:rsidRPr="0085296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="0085296C" w:rsidRPr="0085296C">
        <w:rPr>
          <w:rFonts w:ascii="Times New Roman" w:eastAsia="Times New Roman" w:hAnsi="Times New Roman" w:cs="Times New Roman"/>
          <w:sz w:val="24"/>
        </w:rPr>
        <w:t>его</w:t>
      </w:r>
      <w:r w:rsidR="0085296C" w:rsidRPr="0085296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="0085296C" w:rsidRPr="0085296C">
        <w:rPr>
          <w:rFonts w:ascii="Times New Roman" w:eastAsia="Times New Roman" w:hAnsi="Times New Roman" w:cs="Times New Roman"/>
          <w:sz w:val="24"/>
        </w:rPr>
        <w:t>виновными</w:t>
      </w:r>
      <w:r w:rsidR="0085296C" w:rsidRPr="0085296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="0085296C" w:rsidRPr="0085296C">
        <w:rPr>
          <w:rFonts w:ascii="Times New Roman" w:eastAsia="Times New Roman" w:hAnsi="Times New Roman" w:cs="Times New Roman"/>
          <w:sz w:val="24"/>
        </w:rPr>
        <w:t>действиями</w:t>
      </w:r>
      <w:r w:rsidR="0085296C" w:rsidRPr="0085296C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="0085296C" w:rsidRPr="0085296C">
        <w:rPr>
          <w:rFonts w:ascii="Times New Roman" w:eastAsia="Times New Roman" w:hAnsi="Times New Roman" w:cs="Times New Roman"/>
          <w:sz w:val="24"/>
        </w:rPr>
        <w:t>(бездействием),</w:t>
      </w:r>
      <w:r w:rsidR="0085296C" w:rsidRPr="0085296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="0085296C" w:rsidRPr="0085296C">
        <w:rPr>
          <w:rFonts w:ascii="Times New Roman" w:eastAsia="Times New Roman" w:hAnsi="Times New Roman" w:cs="Times New Roman"/>
          <w:sz w:val="24"/>
        </w:rPr>
        <w:t>в</w:t>
      </w:r>
      <w:r w:rsidR="0085296C" w:rsidRPr="0085296C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="0085296C" w:rsidRPr="0085296C">
        <w:rPr>
          <w:rFonts w:ascii="Times New Roman" w:eastAsia="Times New Roman" w:hAnsi="Times New Roman" w:cs="Times New Roman"/>
          <w:sz w:val="24"/>
        </w:rPr>
        <w:t>том числе в случае утраты имущества Предприятия.</w:t>
      </w:r>
    </w:p>
    <w:p w:rsidR="0085296C" w:rsidRPr="0085296C" w:rsidRDefault="0085296C" w:rsidP="0085296C">
      <w:pPr>
        <w:widowControl w:val="0"/>
        <w:tabs>
          <w:tab w:val="left" w:pos="1622"/>
        </w:tabs>
        <w:autoSpaceDE w:val="0"/>
        <w:autoSpaceDN w:val="0"/>
        <w:spacing w:after="0" w:line="240" w:lineRule="auto"/>
        <w:ind w:right="184"/>
        <w:jc w:val="both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z w:val="24"/>
        </w:rPr>
        <w:t xml:space="preserve">                  4.8. Директор</w:t>
      </w:r>
      <w:r w:rsidRPr="0085296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действует</w:t>
      </w:r>
      <w:r w:rsidRPr="0085296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на</w:t>
      </w:r>
      <w:r w:rsidRPr="0085296C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принципе</w:t>
      </w:r>
      <w:r w:rsidRPr="0085296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единоначалия</w:t>
      </w:r>
      <w:r w:rsidRPr="0085296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и</w:t>
      </w:r>
      <w:r w:rsidRPr="0085296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color w:val="080808"/>
          <w:sz w:val="24"/>
        </w:rPr>
        <w:t>несет</w:t>
      </w:r>
      <w:r w:rsidRPr="0085296C">
        <w:rPr>
          <w:rFonts w:ascii="Times New Roman" w:eastAsia="Times New Roman" w:hAnsi="Times New Roman" w:cs="Times New Roman"/>
          <w:color w:val="080808"/>
          <w:spacing w:val="-9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ответственность</w:t>
      </w:r>
      <w:r w:rsidRPr="0085296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 xml:space="preserve">за последствия своих действий в соответствии с федеральными законами, иными нормативными правовыми актами Российской Федерации, настоящим Уставом и заключенным </w:t>
      </w:r>
      <w:r w:rsidRPr="0085296C">
        <w:rPr>
          <w:rFonts w:ascii="Times New Roman" w:eastAsia="Times New Roman" w:hAnsi="Times New Roman" w:cs="Times New Roman"/>
          <w:color w:val="080808"/>
          <w:sz w:val="24"/>
        </w:rPr>
        <w:t xml:space="preserve">с </w:t>
      </w:r>
      <w:r w:rsidRPr="0085296C">
        <w:rPr>
          <w:rFonts w:ascii="Times New Roman" w:eastAsia="Times New Roman" w:hAnsi="Times New Roman" w:cs="Times New Roman"/>
          <w:sz w:val="24"/>
        </w:rPr>
        <w:t>ним трудовым договором(контрактом).</w:t>
      </w:r>
    </w:p>
    <w:p w:rsidR="0085296C" w:rsidRPr="0085296C" w:rsidRDefault="0085296C" w:rsidP="0085296C">
      <w:pPr>
        <w:widowControl w:val="0"/>
        <w:tabs>
          <w:tab w:val="left" w:pos="1622"/>
        </w:tabs>
        <w:autoSpaceDE w:val="0"/>
        <w:autoSpaceDN w:val="0"/>
        <w:spacing w:after="0" w:line="240" w:lineRule="auto"/>
        <w:ind w:right="184"/>
        <w:jc w:val="both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z w:val="24"/>
        </w:rPr>
        <w:t xml:space="preserve">                  4.9. Директор  не вправе быть  учредителем    (участником)     юридического    лица, занимать должности и заниматься другой оплачиваемой  деятельностью  в     государственных органах, органах местного самоуправления, коммерческих </w:t>
      </w:r>
      <w:r w:rsidRPr="0085296C">
        <w:rPr>
          <w:rFonts w:ascii="Times New Roman" w:eastAsia="Times New Roman" w:hAnsi="Times New Roman" w:cs="Times New Roman"/>
          <w:color w:val="080808"/>
          <w:sz w:val="24"/>
        </w:rPr>
        <w:t xml:space="preserve">и   </w:t>
      </w:r>
      <w:r w:rsidRPr="0085296C">
        <w:rPr>
          <w:rFonts w:ascii="Times New Roman" w:eastAsia="Times New Roman" w:hAnsi="Times New Roman" w:cs="Times New Roman"/>
          <w:sz w:val="24"/>
        </w:rPr>
        <w:t xml:space="preserve">некоммерческих   организациях, кроме преподавательской,   научной    и     иной       творческой      деятельности,     заниматься предпринимательской   деятельностью,  быть    единоличным  исполнительным органом    или членом коллегиального исполнительного органа коммерческой организации,   за исключением случаев, если участие в  органам       коммерческой      организации входит    в     должностные обязанности данного руководителя, а также принимать участие в забастовках. </w:t>
      </w:r>
    </w:p>
    <w:p w:rsidR="0085296C" w:rsidRPr="0085296C" w:rsidRDefault="0085296C" w:rsidP="0085296C">
      <w:pPr>
        <w:widowControl w:val="0"/>
        <w:tabs>
          <w:tab w:val="left" w:pos="1622"/>
        </w:tabs>
        <w:autoSpaceDE w:val="0"/>
        <w:autoSpaceDN w:val="0"/>
        <w:spacing w:after="0" w:line="240" w:lineRule="auto"/>
        <w:ind w:right="180"/>
        <w:jc w:val="both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z w:val="24"/>
        </w:rPr>
        <w:t xml:space="preserve">                4.10. Директор Предприятия подлежит аттестации в установленном Учредителем порядке.</w:t>
      </w:r>
    </w:p>
    <w:p w:rsidR="0085296C" w:rsidRPr="0085296C" w:rsidRDefault="0085296C" w:rsidP="0085296C">
      <w:pPr>
        <w:widowControl w:val="0"/>
        <w:autoSpaceDE w:val="0"/>
        <w:autoSpaceDN w:val="0"/>
        <w:spacing w:after="0" w:line="237" w:lineRule="auto"/>
        <w:ind w:left="184" w:right="186" w:firstLine="7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296C">
        <w:rPr>
          <w:rFonts w:ascii="Times New Roman" w:eastAsia="Times New Roman" w:hAnsi="Times New Roman" w:cs="Times New Roman"/>
          <w:sz w:val="24"/>
          <w:szCs w:val="24"/>
        </w:rPr>
        <w:t xml:space="preserve"> 4.11. Директор отчитывается </w:t>
      </w:r>
      <w:r w:rsidRPr="0085296C">
        <w:rPr>
          <w:rFonts w:ascii="Times New Roman" w:eastAsia="Times New Roman" w:hAnsi="Times New Roman" w:cs="Times New Roman"/>
          <w:color w:val="0C0C0C"/>
          <w:sz w:val="24"/>
          <w:szCs w:val="24"/>
        </w:rPr>
        <w:t xml:space="preserve">о 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>деятельности Предприятия в порядке и в сроки, которые определяются</w:t>
      </w:r>
      <w:r w:rsidRPr="0085296C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>Учредителем.</w:t>
      </w:r>
    </w:p>
    <w:p w:rsidR="0085296C" w:rsidRPr="0085296C" w:rsidRDefault="0085296C" w:rsidP="0085296C">
      <w:pPr>
        <w:widowControl w:val="0"/>
        <w:autoSpaceDE w:val="0"/>
        <w:autoSpaceDN w:val="0"/>
        <w:spacing w:before="3" w:after="0" w:line="240" w:lineRule="auto"/>
        <w:ind w:left="184" w:right="178" w:firstLine="7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296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4.12.</w:t>
      </w:r>
      <w:r w:rsidRPr="0085296C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>Состав</w:t>
      </w:r>
      <w:r w:rsidRPr="0085296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5296C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>объем</w:t>
      </w:r>
      <w:r w:rsidRPr="0085296C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>сведений,</w:t>
      </w:r>
      <w:r w:rsidRPr="0085296C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>составляющих</w:t>
      </w:r>
      <w:r w:rsidRPr="0085296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>служебную</w:t>
      </w:r>
      <w:r w:rsidRPr="0085296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5296C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>коммерческую</w:t>
      </w:r>
      <w:r w:rsidRPr="0085296C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>тайну,</w:t>
      </w:r>
      <w:r w:rsidRPr="0085296C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 xml:space="preserve">а также порядок их защиты определяются Директором </w:t>
      </w:r>
      <w:r w:rsidRPr="0085296C">
        <w:rPr>
          <w:rFonts w:ascii="Times New Roman" w:eastAsia="Times New Roman" w:hAnsi="Times New Roman" w:cs="Times New Roman"/>
          <w:color w:val="0C0C0C"/>
          <w:sz w:val="24"/>
          <w:szCs w:val="24"/>
        </w:rPr>
        <w:t xml:space="preserve">в 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>соответствии с действующим законодательством Российской</w:t>
      </w:r>
      <w:r w:rsidRPr="0085296C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>Федерации.</w:t>
      </w:r>
    </w:p>
    <w:p w:rsidR="0085296C" w:rsidRPr="0085296C" w:rsidRDefault="0085296C" w:rsidP="0085296C">
      <w:pPr>
        <w:widowControl w:val="0"/>
        <w:autoSpaceDE w:val="0"/>
        <w:autoSpaceDN w:val="0"/>
        <w:spacing w:before="3" w:after="0" w:line="240" w:lineRule="auto"/>
        <w:ind w:left="184" w:right="178" w:firstLine="73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5296C" w:rsidRPr="0085296C" w:rsidRDefault="0085296C" w:rsidP="0085296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left="2405" w:hanging="155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5296C">
        <w:rPr>
          <w:rFonts w:ascii="Times New Roman" w:eastAsia="Times New Roman" w:hAnsi="Times New Roman" w:cs="Times New Roman"/>
          <w:b/>
          <w:bCs/>
          <w:w w:val="90"/>
          <w:sz w:val="24"/>
          <w:szCs w:val="24"/>
        </w:rPr>
        <w:t>5. РЕОРГАНИЗАЦИЯ</w:t>
      </w:r>
      <w:r w:rsidRPr="0085296C">
        <w:rPr>
          <w:rFonts w:ascii="Times New Roman" w:eastAsia="Times New Roman" w:hAnsi="Times New Roman" w:cs="Times New Roman"/>
          <w:b/>
          <w:bCs/>
          <w:spacing w:val="42"/>
          <w:sz w:val="24"/>
          <w:szCs w:val="24"/>
        </w:rPr>
        <w:t xml:space="preserve"> </w:t>
      </w:r>
      <w:r w:rsidRPr="0085296C">
        <w:rPr>
          <w:rFonts w:ascii="Times New Roman" w:eastAsia="Times New Roman" w:hAnsi="Times New Roman" w:cs="Times New Roman"/>
          <w:b/>
          <w:bCs/>
          <w:color w:val="111111"/>
          <w:w w:val="90"/>
          <w:sz w:val="24"/>
          <w:szCs w:val="24"/>
        </w:rPr>
        <w:t>И</w:t>
      </w:r>
      <w:r w:rsidRPr="0085296C">
        <w:rPr>
          <w:rFonts w:ascii="Times New Roman" w:eastAsia="Times New Roman" w:hAnsi="Times New Roman" w:cs="Times New Roman"/>
          <w:b/>
          <w:bCs/>
          <w:color w:val="111111"/>
          <w:spacing w:val="52"/>
          <w:w w:val="150"/>
          <w:sz w:val="24"/>
          <w:szCs w:val="24"/>
        </w:rPr>
        <w:t xml:space="preserve"> </w:t>
      </w:r>
      <w:r w:rsidRPr="0085296C">
        <w:rPr>
          <w:rFonts w:ascii="Times New Roman" w:eastAsia="Times New Roman" w:hAnsi="Times New Roman" w:cs="Times New Roman"/>
          <w:b/>
          <w:bCs/>
          <w:w w:val="90"/>
          <w:sz w:val="24"/>
          <w:szCs w:val="24"/>
        </w:rPr>
        <w:t>ЛИКВИДАЦИЯ</w:t>
      </w:r>
      <w:r w:rsidRPr="0085296C">
        <w:rPr>
          <w:rFonts w:ascii="Times New Roman" w:eastAsia="Times New Roman" w:hAnsi="Times New Roman" w:cs="Times New Roman"/>
          <w:b/>
          <w:bCs/>
          <w:spacing w:val="38"/>
          <w:sz w:val="24"/>
          <w:szCs w:val="24"/>
        </w:rPr>
        <w:t xml:space="preserve"> </w:t>
      </w:r>
      <w:r w:rsidRPr="0085296C">
        <w:rPr>
          <w:rFonts w:ascii="Times New Roman" w:eastAsia="Times New Roman" w:hAnsi="Times New Roman" w:cs="Times New Roman"/>
          <w:b/>
          <w:bCs/>
          <w:spacing w:val="-2"/>
          <w:w w:val="90"/>
          <w:sz w:val="24"/>
          <w:szCs w:val="24"/>
        </w:rPr>
        <w:t>ПРЕДПРИЯТИЯ</w:t>
      </w:r>
    </w:p>
    <w:p w:rsidR="0085296C" w:rsidRPr="0085296C" w:rsidRDefault="0085296C" w:rsidP="0085296C">
      <w:pPr>
        <w:widowControl w:val="0"/>
        <w:autoSpaceDE w:val="0"/>
        <w:autoSpaceDN w:val="0"/>
        <w:spacing w:after="0" w:line="240" w:lineRule="auto"/>
        <w:ind w:left="2405" w:hanging="223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5296C" w:rsidRPr="0085296C" w:rsidRDefault="0085296C" w:rsidP="0085296C">
      <w:pPr>
        <w:widowControl w:val="0"/>
        <w:autoSpaceDE w:val="0"/>
        <w:autoSpaceDN w:val="0"/>
        <w:spacing w:before="61" w:after="0" w:line="240" w:lineRule="auto"/>
        <w:ind w:left="184" w:right="179" w:firstLine="7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296C">
        <w:rPr>
          <w:rFonts w:ascii="Times New Roman" w:eastAsia="Times New Roman" w:hAnsi="Times New Roman" w:cs="Times New Roman"/>
          <w:sz w:val="24"/>
          <w:szCs w:val="24"/>
        </w:rPr>
        <w:t>5.1</w:t>
      </w:r>
      <w:r w:rsidR="0051435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 xml:space="preserve"> Реорганизация Предприятия без изменения формы собственности на переданное ему имущество осуществляется в порядке, установленном законодательством Российской </w:t>
      </w:r>
      <w:r w:rsidRPr="0085296C">
        <w:rPr>
          <w:rFonts w:ascii="Times New Roman" w:eastAsia="Times New Roman" w:hAnsi="Times New Roman" w:cs="Times New Roman"/>
          <w:spacing w:val="-2"/>
          <w:sz w:val="24"/>
          <w:szCs w:val="24"/>
        </w:rPr>
        <w:t>Федерации.</w:t>
      </w:r>
    </w:p>
    <w:p w:rsidR="0085296C" w:rsidRPr="0085296C" w:rsidRDefault="0085296C" w:rsidP="0085296C">
      <w:pPr>
        <w:widowControl w:val="0"/>
        <w:autoSpaceDE w:val="0"/>
        <w:autoSpaceDN w:val="0"/>
        <w:spacing w:after="0" w:line="240" w:lineRule="auto"/>
        <w:ind w:left="184" w:right="190" w:firstLine="7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296C">
        <w:rPr>
          <w:rFonts w:ascii="Times New Roman" w:eastAsia="Times New Roman" w:hAnsi="Times New Roman" w:cs="Times New Roman"/>
          <w:sz w:val="24"/>
          <w:szCs w:val="24"/>
        </w:rPr>
        <w:t>5.2. В случаях, установленных законом, реорганизация Предприятия в форме его разделения или выделения из его состава другого юридического лица (юридических лиц) осуществляется</w:t>
      </w:r>
      <w:r w:rsidRPr="0085296C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 xml:space="preserve">по решению Учредителя или </w:t>
      </w:r>
      <w:r w:rsidRPr="0085296C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по 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>решению суда.</w:t>
      </w:r>
    </w:p>
    <w:p w:rsidR="0085296C" w:rsidRPr="0085296C" w:rsidRDefault="0085296C" w:rsidP="0085296C">
      <w:pPr>
        <w:widowControl w:val="0"/>
        <w:autoSpaceDE w:val="0"/>
        <w:autoSpaceDN w:val="0"/>
        <w:spacing w:before="1" w:after="0" w:line="240" w:lineRule="auto"/>
        <w:ind w:left="184" w:right="179" w:firstLine="7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296C">
        <w:rPr>
          <w:rFonts w:ascii="Times New Roman" w:eastAsia="Times New Roman" w:hAnsi="Times New Roman" w:cs="Times New Roman"/>
          <w:sz w:val="24"/>
          <w:szCs w:val="24"/>
        </w:rPr>
        <w:t>5.3</w:t>
      </w:r>
      <w:r w:rsidR="0051435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 xml:space="preserve"> При реорганизации Предприятия вносятся необходимые изменения в Устав </w:t>
      </w:r>
      <w:r w:rsidRPr="0085296C">
        <w:rPr>
          <w:rFonts w:ascii="Times New Roman" w:eastAsia="Times New Roman" w:hAnsi="Times New Roman" w:cs="Times New Roman"/>
          <w:color w:val="090909"/>
          <w:sz w:val="24"/>
          <w:szCs w:val="24"/>
        </w:rPr>
        <w:t xml:space="preserve">и 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>Единый государственный</w:t>
      </w:r>
      <w:r w:rsidRPr="0085296C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>реестр</w:t>
      </w:r>
      <w:r w:rsidRPr="0085296C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>юридических</w:t>
      </w:r>
      <w:r w:rsidRPr="0085296C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>лиц.</w:t>
      </w:r>
      <w:r w:rsidRPr="0085296C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>Реорганизация</w:t>
      </w:r>
      <w:r w:rsidRPr="0085296C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>влечет</w:t>
      </w:r>
      <w:r w:rsidRPr="0085296C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85296C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>собой переход прав и обязанностей Предприятия</w:t>
      </w:r>
      <w:r w:rsidRPr="0085296C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 xml:space="preserve">к его правопреемнику в соответствии с действующим законодательством Российской Федерации. Предприятие считается реорганизованным, за исключением случаев реорганизации </w:t>
      </w:r>
      <w:r w:rsidRPr="0085296C">
        <w:rPr>
          <w:rFonts w:ascii="Times New Roman" w:eastAsia="Times New Roman" w:hAnsi="Times New Roman" w:cs="Times New Roman"/>
          <w:color w:val="0C0C0C"/>
          <w:sz w:val="24"/>
          <w:szCs w:val="24"/>
        </w:rPr>
        <w:t xml:space="preserve">в 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>форме присоединения, с момента государственной регистрации вновь возникших юридических лиц.</w:t>
      </w:r>
    </w:p>
    <w:p w:rsidR="0085296C" w:rsidRPr="0085296C" w:rsidRDefault="0085296C" w:rsidP="0085296C">
      <w:pPr>
        <w:widowControl w:val="0"/>
        <w:autoSpaceDE w:val="0"/>
        <w:autoSpaceDN w:val="0"/>
        <w:spacing w:after="0" w:line="240" w:lineRule="auto"/>
        <w:ind w:left="184" w:right="185" w:firstLine="7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296C">
        <w:rPr>
          <w:rFonts w:ascii="Times New Roman" w:eastAsia="Times New Roman" w:hAnsi="Times New Roman" w:cs="Times New Roman"/>
          <w:sz w:val="24"/>
          <w:szCs w:val="24"/>
        </w:rPr>
        <w:t xml:space="preserve">При реорганизации Предприятия в форме присоединения к нему другого юридического лица Предприятие считается реорганизованным </w:t>
      </w:r>
      <w:r w:rsidRPr="0085296C">
        <w:rPr>
          <w:rFonts w:ascii="Times New Roman" w:eastAsia="Times New Roman" w:hAnsi="Times New Roman" w:cs="Times New Roman"/>
          <w:color w:val="171717"/>
          <w:sz w:val="24"/>
          <w:szCs w:val="24"/>
        </w:rPr>
        <w:t xml:space="preserve">с 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>момента внесения в</w:t>
      </w:r>
      <w:r w:rsidRPr="0085296C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>Единый</w:t>
      </w:r>
      <w:r w:rsidRPr="0085296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>государственный реестр</w:t>
      </w:r>
      <w:r w:rsidRPr="0085296C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>юридических лиц записи о прекращении деятельности присоединенного юридического</w:t>
      </w:r>
      <w:r w:rsidRPr="0085296C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>лица.</w:t>
      </w:r>
    </w:p>
    <w:p w:rsidR="0085296C" w:rsidRPr="0085296C" w:rsidRDefault="0051435D" w:rsidP="0051435D">
      <w:pPr>
        <w:widowControl w:val="0"/>
        <w:tabs>
          <w:tab w:val="left" w:pos="993"/>
        </w:tabs>
        <w:autoSpaceDE w:val="0"/>
        <w:autoSpaceDN w:val="0"/>
        <w:spacing w:before="1" w:after="0" w:line="275" w:lineRule="exact"/>
        <w:ind w:left="993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5.4. </w:t>
      </w:r>
      <w:r w:rsidR="0085296C" w:rsidRPr="0085296C">
        <w:rPr>
          <w:rFonts w:ascii="Times New Roman" w:eastAsia="Times New Roman" w:hAnsi="Times New Roman" w:cs="Times New Roman"/>
          <w:sz w:val="24"/>
        </w:rPr>
        <w:t>Предприятие</w:t>
      </w:r>
      <w:r w:rsidR="0085296C" w:rsidRPr="0085296C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="0085296C" w:rsidRPr="0085296C">
        <w:rPr>
          <w:rFonts w:ascii="Times New Roman" w:eastAsia="Times New Roman" w:hAnsi="Times New Roman" w:cs="Times New Roman"/>
          <w:sz w:val="24"/>
        </w:rPr>
        <w:t>может</w:t>
      </w:r>
      <w:r w:rsidR="0085296C" w:rsidRPr="0085296C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="0085296C" w:rsidRPr="0085296C">
        <w:rPr>
          <w:rFonts w:ascii="Times New Roman" w:eastAsia="Times New Roman" w:hAnsi="Times New Roman" w:cs="Times New Roman"/>
          <w:sz w:val="24"/>
        </w:rPr>
        <w:t>быть</w:t>
      </w:r>
      <w:r w:rsidR="0085296C" w:rsidRPr="0085296C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85296C" w:rsidRPr="0085296C">
        <w:rPr>
          <w:rFonts w:ascii="Times New Roman" w:eastAsia="Times New Roman" w:hAnsi="Times New Roman" w:cs="Times New Roman"/>
          <w:spacing w:val="-2"/>
          <w:sz w:val="24"/>
        </w:rPr>
        <w:t>ликвидировано:</w:t>
      </w:r>
    </w:p>
    <w:p w:rsidR="0085296C" w:rsidRPr="0085296C" w:rsidRDefault="0085296C" w:rsidP="0085296C">
      <w:pPr>
        <w:widowControl w:val="0"/>
        <w:numPr>
          <w:ilvl w:val="2"/>
          <w:numId w:val="1"/>
        </w:numPr>
        <w:tabs>
          <w:tab w:val="left" w:pos="1623"/>
        </w:tabs>
        <w:autoSpaceDE w:val="0"/>
        <w:autoSpaceDN w:val="0"/>
        <w:spacing w:after="0" w:line="275" w:lineRule="exact"/>
        <w:ind w:left="1623" w:hanging="699"/>
        <w:jc w:val="both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z w:val="24"/>
        </w:rPr>
        <w:t>по</w:t>
      </w:r>
      <w:r w:rsidRPr="0085296C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решению</w:t>
      </w:r>
      <w:r w:rsidRPr="0085296C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Учредителя</w:t>
      </w:r>
      <w:r w:rsidRPr="0085296C">
        <w:rPr>
          <w:rFonts w:ascii="Times New Roman" w:eastAsia="Times New Roman" w:hAnsi="Times New Roman" w:cs="Times New Roman"/>
          <w:spacing w:val="-2"/>
          <w:sz w:val="24"/>
        </w:rPr>
        <w:t>;</w:t>
      </w:r>
    </w:p>
    <w:p w:rsidR="0085296C" w:rsidRPr="0085296C" w:rsidRDefault="0085296C" w:rsidP="0085296C">
      <w:pPr>
        <w:widowControl w:val="0"/>
        <w:numPr>
          <w:ilvl w:val="2"/>
          <w:numId w:val="1"/>
        </w:numPr>
        <w:tabs>
          <w:tab w:val="left" w:pos="1625"/>
        </w:tabs>
        <w:autoSpaceDE w:val="0"/>
        <w:autoSpaceDN w:val="0"/>
        <w:spacing w:before="4" w:after="0" w:line="237" w:lineRule="auto"/>
        <w:ind w:right="156" w:firstLine="739"/>
        <w:jc w:val="both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z w:val="24"/>
        </w:rPr>
        <w:t>по решению суда по основаниям и в порядке, которые установлены Гражданским</w:t>
      </w:r>
      <w:r w:rsidRPr="0085296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кодексом Российской Федерации и</w:t>
      </w:r>
      <w:r w:rsidRPr="0085296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</w:rPr>
        <w:t>иными федеральными законами.</w:t>
      </w:r>
    </w:p>
    <w:p w:rsidR="0085296C" w:rsidRDefault="0085296C" w:rsidP="0085296C">
      <w:pPr>
        <w:widowControl w:val="0"/>
        <w:tabs>
          <w:tab w:val="left" w:pos="6230"/>
          <w:tab w:val="left" w:pos="8554"/>
        </w:tabs>
        <w:autoSpaceDE w:val="0"/>
        <w:autoSpaceDN w:val="0"/>
        <w:spacing w:before="6" w:after="0" w:line="237" w:lineRule="auto"/>
        <w:ind w:left="184" w:right="185" w:firstLine="73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85296C">
        <w:rPr>
          <w:rFonts w:ascii="Times New Roman" w:eastAsia="Times New Roman" w:hAnsi="Times New Roman" w:cs="Times New Roman"/>
          <w:sz w:val="24"/>
          <w:szCs w:val="24"/>
        </w:rPr>
        <w:t>Порядок ликвидации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 xml:space="preserve"> Предприятия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>определяется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законодательством</w:t>
      </w:r>
    </w:p>
    <w:p w:rsidR="0085296C" w:rsidRPr="0085296C" w:rsidRDefault="0085296C" w:rsidP="0085296C">
      <w:pPr>
        <w:widowControl w:val="0"/>
        <w:tabs>
          <w:tab w:val="left" w:pos="6230"/>
          <w:tab w:val="left" w:pos="8554"/>
        </w:tabs>
        <w:autoSpaceDE w:val="0"/>
        <w:autoSpaceDN w:val="0"/>
        <w:spacing w:before="6" w:after="0" w:line="237" w:lineRule="auto"/>
        <w:ind w:right="1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296C">
        <w:rPr>
          <w:rFonts w:ascii="Times New Roman" w:eastAsia="Times New Roman" w:hAnsi="Times New Roman" w:cs="Times New Roman"/>
          <w:spacing w:val="-2"/>
          <w:sz w:val="24"/>
          <w:szCs w:val="24"/>
        </w:rPr>
        <w:t>Российской Федерации.</w:t>
      </w:r>
    </w:p>
    <w:p w:rsidR="0085296C" w:rsidRPr="0051435D" w:rsidRDefault="0051435D" w:rsidP="0051435D">
      <w:pPr>
        <w:pStyle w:val="a5"/>
        <w:widowControl w:val="0"/>
        <w:numPr>
          <w:ilvl w:val="1"/>
          <w:numId w:val="11"/>
        </w:numPr>
        <w:tabs>
          <w:tab w:val="left" w:pos="1382"/>
        </w:tabs>
        <w:autoSpaceDE w:val="0"/>
        <w:autoSpaceDN w:val="0"/>
        <w:spacing w:before="6" w:after="0" w:line="237" w:lineRule="auto"/>
        <w:ind w:left="0" w:right="183" w:firstLine="993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85296C" w:rsidRPr="0051435D">
        <w:rPr>
          <w:rFonts w:ascii="Times New Roman" w:eastAsia="Times New Roman" w:hAnsi="Times New Roman" w:cs="Times New Roman"/>
          <w:sz w:val="24"/>
        </w:rPr>
        <w:t>Ликвидация</w:t>
      </w:r>
      <w:r w:rsidR="0085296C" w:rsidRPr="0051435D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="0085296C" w:rsidRPr="0051435D">
        <w:rPr>
          <w:rFonts w:ascii="Times New Roman" w:eastAsia="Times New Roman" w:hAnsi="Times New Roman" w:cs="Times New Roman"/>
          <w:sz w:val="24"/>
        </w:rPr>
        <w:t>Предприятия</w:t>
      </w:r>
      <w:r w:rsidR="0085296C" w:rsidRPr="0051435D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="0085296C" w:rsidRPr="0051435D">
        <w:rPr>
          <w:rFonts w:ascii="Times New Roman" w:eastAsia="Times New Roman" w:hAnsi="Times New Roman" w:cs="Times New Roman"/>
          <w:sz w:val="24"/>
        </w:rPr>
        <w:t>влечет</w:t>
      </w:r>
      <w:r w:rsidR="0085296C" w:rsidRPr="0051435D">
        <w:rPr>
          <w:rFonts w:ascii="Times New Roman" w:eastAsia="Times New Roman" w:hAnsi="Times New Roman" w:cs="Times New Roman"/>
          <w:spacing w:val="30"/>
          <w:sz w:val="24"/>
        </w:rPr>
        <w:t xml:space="preserve"> </w:t>
      </w:r>
      <w:r w:rsidR="0085296C" w:rsidRPr="0051435D">
        <w:rPr>
          <w:rFonts w:ascii="Times New Roman" w:eastAsia="Times New Roman" w:hAnsi="Times New Roman" w:cs="Times New Roman"/>
          <w:sz w:val="24"/>
        </w:rPr>
        <w:t>прекращение</w:t>
      </w:r>
      <w:r w:rsidR="0085296C" w:rsidRPr="0051435D">
        <w:rPr>
          <w:rFonts w:ascii="Times New Roman" w:eastAsia="Times New Roman" w:hAnsi="Times New Roman" w:cs="Times New Roman"/>
          <w:spacing w:val="39"/>
          <w:sz w:val="24"/>
        </w:rPr>
        <w:t xml:space="preserve"> </w:t>
      </w:r>
      <w:r w:rsidR="0085296C" w:rsidRPr="0051435D">
        <w:rPr>
          <w:rFonts w:ascii="Times New Roman" w:eastAsia="Times New Roman" w:hAnsi="Times New Roman" w:cs="Times New Roman"/>
          <w:sz w:val="24"/>
        </w:rPr>
        <w:t>его</w:t>
      </w:r>
      <w:r w:rsidR="0085296C" w:rsidRPr="0051435D">
        <w:rPr>
          <w:rFonts w:ascii="Times New Roman" w:eastAsia="Times New Roman" w:hAnsi="Times New Roman" w:cs="Times New Roman"/>
          <w:spacing w:val="35"/>
          <w:sz w:val="24"/>
        </w:rPr>
        <w:t xml:space="preserve"> </w:t>
      </w:r>
      <w:r w:rsidR="0085296C" w:rsidRPr="0051435D">
        <w:rPr>
          <w:rFonts w:ascii="Times New Roman" w:eastAsia="Times New Roman" w:hAnsi="Times New Roman" w:cs="Times New Roman"/>
          <w:sz w:val="24"/>
        </w:rPr>
        <w:t>деятельности</w:t>
      </w:r>
      <w:r w:rsidR="0085296C" w:rsidRPr="0051435D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="0085296C" w:rsidRPr="0051435D">
        <w:rPr>
          <w:rFonts w:ascii="Times New Roman" w:eastAsia="Times New Roman" w:hAnsi="Times New Roman" w:cs="Times New Roman"/>
          <w:sz w:val="24"/>
        </w:rPr>
        <w:t>без</w:t>
      </w:r>
      <w:r w:rsidR="0085296C" w:rsidRPr="0051435D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="0085296C" w:rsidRPr="0051435D">
        <w:rPr>
          <w:rFonts w:ascii="Times New Roman" w:eastAsia="Times New Roman" w:hAnsi="Times New Roman" w:cs="Times New Roman"/>
          <w:sz w:val="24"/>
        </w:rPr>
        <w:t>перехода прав и обязанностей в порядке правопреемства к другим</w:t>
      </w:r>
      <w:r w:rsidR="0085296C" w:rsidRPr="0051435D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="0085296C" w:rsidRPr="0051435D">
        <w:rPr>
          <w:rFonts w:ascii="Times New Roman" w:eastAsia="Times New Roman" w:hAnsi="Times New Roman" w:cs="Times New Roman"/>
          <w:sz w:val="24"/>
        </w:rPr>
        <w:t>лицам.</w:t>
      </w:r>
    </w:p>
    <w:p w:rsidR="0085296C" w:rsidRPr="0085296C" w:rsidRDefault="0085296C" w:rsidP="0085296C">
      <w:pPr>
        <w:widowControl w:val="0"/>
        <w:autoSpaceDE w:val="0"/>
        <w:autoSpaceDN w:val="0"/>
        <w:spacing w:before="3" w:after="0" w:line="240" w:lineRule="auto"/>
        <w:ind w:left="184" w:right="181" w:firstLine="7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296C">
        <w:rPr>
          <w:rFonts w:ascii="Times New Roman" w:eastAsia="Times New Roman" w:hAnsi="Times New Roman" w:cs="Times New Roman"/>
          <w:sz w:val="24"/>
          <w:szCs w:val="24"/>
        </w:rPr>
        <w:t xml:space="preserve">Порядок образования ликвидационной комиссии определяется при принятии решения о ликвидации Предприятия. </w:t>
      </w:r>
      <w:r w:rsidRPr="0085296C">
        <w:rPr>
          <w:rFonts w:ascii="Times New Roman" w:eastAsia="Times New Roman" w:hAnsi="Times New Roman" w:cs="Times New Roman"/>
          <w:color w:val="0C0C0C"/>
          <w:sz w:val="24"/>
          <w:szCs w:val="24"/>
        </w:rPr>
        <w:t xml:space="preserve">С 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 xml:space="preserve">момента назначения ликвидационной </w:t>
      </w:r>
      <w:r w:rsidRPr="0085296C">
        <w:rPr>
          <w:rFonts w:ascii="Times New Roman" w:eastAsia="Times New Roman" w:hAnsi="Times New Roman" w:cs="Times New Roman"/>
          <w:color w:val="090909"/>
          <w:sz w:val="24"/>
          <w:szCs w:val="24"/>
        </w:rPr>
        <w:t xml:space="preserve">комиссии 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85296C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>ней переходят полномочия по управлению делами Предприятия.</w:t>
      </w:r>
    </w:p>
    <w:p w:rsidR="0085296C" w:rsidRPr="0085296C" w:rsidRDefault="0085296C" w:rsidP="0085296C">
      <w:pPr>
        <w:widowControl w:val="0"/>
        <w:autoSpaceDE w:val="0"/>
        <w:autoSpaceDN w:val="0"/>
        <w:spacing w:after="0" w:line="240" w:lineRule="auto"/>
        <w:ind w:left="184" w:right="181" w:firstLine="7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296C">
        <w:rPr>
          <w:rFonts w:ascii="Times New Roman" w:eastAsia="Times New Roman" w:hAnsi="Times New Roman" w:cs="Times New Roman"/>
          <w:sz w:val="24"/>
          <w:szCs w:val="24"/>
        </w:rPr>
        <w:t xml:space="preserve">Ликвидационная комиссия помещает в печати публикацию о ликвидации Предприятия </w:t>
      </w:r>
      <w:r w:rsidRPr="0085296C">
        <w:rPr>
          <w:rFonts w:ascii="Times New Roman" w:eastAsia="Times New Roman" w:hAnsi="Times New Roman" w:cs="Times New Roman"/>
          <w:color w:val="080808"/>
          <w:sz w:val="24"/>
          <w:szCs w:val="24"/>
        </w:rPr>
        <w:t xml:space="preserve">с 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 xml:space="preserve">указанием в ней порядка и сроков заявления требований кредиторами, выявляет кредиторов, рассчитывается с ними, принимает меры </w:t>
      </w:r>
      <w:r w:rsidRPr="0085296C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к 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 xml:space="preserve">получению дебиторской задолженности, </w:t>
      </w:r>
      <w:r w:rsidRPr="0085296C">
        <w:rPr>
          <w:rFonts w:ascii="Times New Roman" w:eastAsia="Times New Roman" w:hAnsi="Times New Roman" w:cs="Times New Roman"/>
          <w:color w:val="090909"/>
          <w:sz w:val="24"/>
          <w:szCs w:val="24"/>
        </w:rPr>
        <w:t xml:space="preserve">а 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>также письменно уведомляет кредиторов о ликвидации Предприятия.</w:t>
      </w:r>
    </w:p>
    <w:p w:rsidR="0085296C" w:rsidRPr="0085296C" w:rsidRDefault="0085296C" w:rsidP="0085296C">
      <w:pPr>
        <w:widowControl w:val="0"/>
        <w:autoSpaceDE w:val="0"/>
        <w:autoSpaceDN w:val="0"/>
        <w:spacing w:after="0" w:line="242" w:lineRule="auto"/>
        <w:ind w:left="184" w:right="181" w:firstLine="7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296C">
        <w:rPr>
          <w:rFonts w:ascii="Times New Roman" w:eastAsia="Times New Roman" w:hAnsi="Times New Roman" w:cs="Times New Roman"/>
          <w:sz w:val="24"/>
          <w:szCs w:val="24"/>
        </w:rPr>
        <w:t xml:space="preserve">Ликвидационная комиссия составляет ликвидационные балансы </w:t>
      </w:r>
      <w:r w:rsidRPr="0085296C">
        <w:rPr>
          <w:rFonts w:ascii="Times New Roman" w:eastAsia="Times New Roman" w:hAnsi="Times New Roman" w:cs="Times New Roman"/>
          <w:color w:val="0C0C0C"/>
          <w:sz w:val="24"/>
          <w:szCs w:val="24"/>
        </w:rPr>
        <w:t xml:space="preserve">и 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>представляет их Учредителю.</w:t>
      </w:r>
    </w:p>
    <w:p w:rsidR="0085296C" w:rsidRPr="0085296C" w:rsidRDefault="0085296C" w:rsidP="0085296C">
      <w:pPr>
        <w:widowControl w:val="0"/>
        <w:autoSpaceDE w:val="0"/>
        <w:autoSpaceDN w:val="0"/>
        <w:spacing w:after="0" w:line="240" w:lineRule="auto"/>
        <w:ind w:left="184" w:right="183" w:firstLine="7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296C">
        <w:rPr>
          <w:rFonts w:ascii="Times New Roman" w:eastAsia="Times New Roman" w:hAnsi="Times New Roman" w:cs="Times New Roman"/>
          <w:sz w:val="24"/>
          <w:szCs w:val="24"/>
        </w:rPr>
        <w:t xml:space="preserve">В случае, если при проведении ликвидации Предприятия установлена </w:t>
      </w:r>
      <w:r w:rsidRPr="0085296C">
        <w:rPr>
          <w:rFonts w:ascii="Times New Roman" w:eastAsia="Times New Roman" w:hAnsi="Times New Roman" w:cs="Times New Roman"/>
          <w:color w:val="0C0C0C"/>
          <w:sz w:val="24"/>
          <w:szCs w:val="24"/>
        </w:rPr>
        <w:t xml:space="preserve">его 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 xml:space="preserve">неспособность удовлетворить требования кредиторов </w:t>
      </w:r>
      <w:r w:rsidRPr="0085296C">
        <w:rPr>
          <w:rFonts w:ascii="Times New Roman" w:eastAsia="Times New Roman" w:hAnsi="Times New Roman" w:cs="Times New Roman"/>
          <w:color w:val="0E0E0E"/>
          <w:sz w:val="24"/>
          <w:szCs w:val="24"/>
        </w:rPr>
        <w:t xml:space="preserve">в 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 xml:space="preserve">полном объеме, ликвидационная комиссия должна обратиться в арбитражный суд с заявлением </w:t>
      </w:r>
      <w:r w:rsidRPr="0085296C">
        <w:rPr>
          <w:rFonts w:ascii="Times New Roman" w:eastAsia="Times New Roman" w:hAnsi="Times New Roman" w:cs="Times New Roman"/>
          <w:color w:val="151515"/>
          <w:sz w:val="24"/>
          <w:szCs w:val="24"/>
        </w:rPr>
        <w:t xml:space="preserve">о 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 xml:space="preserve">признании Предприятия </w:t>
      </w:r>
      <w:r w:rsidRPr="0085296C">
        <w:rPr>
          <w:rFonts w:ascii="Times New Roman" w:eastAsia="Times New Roman" w:hAnsi="Times New Roman" w:cs="Times New Roman"/>
          <w:spacing w:val="-2"/>
          <w:sz w:val="24"/>
          <w:szCs w:val="24"/>
        </w:rPr>
        <w:t>банкротом.</w:t>
      </w:r>
    </w:p>
    <w:p w:rsidR="0085296C" w:rsidRPr="0051435D" w:rsidRDefault="0051435D" w:rsidP="0051435D">
      <w:pPr>
        <w:pStyle w:val="a5"/>
        <w:widowControl w:val="0"/>
        <w:numPr>
          <w:ilvl w:val="1"/>
          <w:numId w:val="11"/>
        </w:numPr>
        <w:tabs>
          <w:tab w:val="left" w:pos="0"/>
        </w:tabs>
        <w:autoSpaceDE w:val="0"/>
        <w:autoSpaceDN w:val="0"/>
        <w:spacing w:after="0" w:line="240" w:lineRule="auto"/>
        <w:ind w:left="0" w:right="185" w:firstLine="993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85296C" w:rsidRPr="0051435D">
        <w:rPr>
          <w:rFonts w:ascii="Times New Roman" w:eastAsia="Times New Roman" w:hAnsi="Times New Roman" w:cs="Times New Roman"/>
          <w:sz w:val="24"/>
        </w:rPr>
        <w:t>Исключительные права (интеллектуальная собственность), принадлежащие Предприятию на момент ликвидации, переходят для дальнейшего распоряжения ими</w:t>
      </w:r>
      <w:r w:rsidR="0085296C" w:rsidRPr="0051435D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="0085296C" w:rsidRPr="0051435D">
        <w:rPr>
          <w:rFonts w:ascii="Times New Roman" w:eastAsia="Times New Roman" w:hAnsi="Times New Roman" w:cs="Times New Roman"/>
          <w:color w:val="090909"/>
          <w:sz w:val="24"/>
        </w:rPr>
        <w:t xml:space="preserve">в </w:t>
      </w:r>
      <w:r w:rsidR="0085296C" w:rsidRPr="0051435D">
        <w:rPr>
          <w:rFonts w:ascii="Times New Roman" w:eastAsia="Times New Roman" w:hAnsi="Times New Roman" w:cs="Times New Roman"/>
          <w:sz w:val="24"/>
        </w:rPr>
        <w:t>соответствии</w:t>
      </w:r>
      <w:r w:rsidR="0085296C" w:rsidRPr="0051435D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="0085296C" w:rsidRPr="0051435D">
        <w:rPr>
          <w:rFonts w:ascii="Times New Roman" w:eastAsia="Times New Roman" w:hAnsi="Times New Roman" w:cs="Times New Roman"/>
          <w:sz w:val="24"/>
        </w:rPr>
        <w:t>с законодательством</w:t>
      </w:r>
      <w:r w:rsidR="0085296C" w:rsidRPr="0051435D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="0085296C" w:rsidRPr="0051435D">
        <w:rPr>
          <w:rFonts w:ascii="Times New Roman" w:eastAsia="Times New Roman" w:hAnsi="Times New Roman" w:cs="Times New Roman"/>
          <w:sz w:val="24"/>
        </w:rPr>
        <w:t>Российской Федерации.</w:t>
      </w:r>
    </w:p>
    <w:p w:rsidR="0085296C" w:rsidRPr="0085296C" w:rsidRDefault="0085296C" w:rsidP="0051435D">
      <w:pPr>
        <w:widowControl w:val="0"/>
        <w:numPr>
          <w:ilvl w:val="1"/>
          <w:numId w:val="11"/>
        </w:numPr>
        <w:tabs>
          <w:tab w:val="left" w:pos="1354"/>
        </w:tabs>
        <w:autoSpaceDE w:val="0"/>
        <w:autoSpaceDN w:val="0"/>
        <w:spacing w:after="0" w:line="240" w:lineRule="auto"/>
        <w:ind w:left="184" w:right="182" w:firstLine="739"/>
        <w:jc w:val="both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z w:val="24"/>
        </w:rPr>
        <w:t xml:space="preserve">Ликвидация Предприятия считается завершенной, </w:t>
      </w:r>
      <w:r w:rsidRPr="0085296C">
        <w:rPr>
          <w:rFonts w:ascii="Times New Roman" w:eastAsia="Times New Roman" w:hAnsi="Times New Roman" w:cs="Times New Roman"/>
          <w:color w:val="040404"/>
          <w:sz w:val="24"/>
        </w:rPr>
        <w:t xml:space="preserve">а </w:t>
      </w:r>
      <w:r w:rsidRPr="0085296C">
        <w:rPr>
          <w:rFonts w:ascii="Times New Roman" w:eastAsia="Times New Roman" w:hAnsi="Times New Roman" w:cs="Times New Roman"/>
          <w:sz w:val="24"/>
        </w:rPr>
        <w:t xml:space="preserve">Предприятие прекратившим свою деятельность после внесения записи </w:t>
      </w:r>
      <w:r w:rsidRPr="0085296C">
        <w:rPr>
          <w:rFonts w:ascii="Times New Roman" w:eastAsia="Times New Roman" w:hAnsi="Times New Roman" w:cs="Times New Roman"/>
          <w:color w:val="090909"/>
          <w:sz w:val="24"/>
        </w:rPr>
        <w:t xml:space="preserve">об </w:t>
      </w:r>
      <w:r w:rsidRPr="0085296C">
        <w:rPr>
          <w:rFonts w:ascii="Times New Roman" w:eastAsia="Times New Roman" w:hAnsi="Times New Roman" w:cs="Times New Roman"/>
          <w:sz w:val="24"/>
        </w:rPr>
        <w:t>этом в Единый государственный реестр юридических лиц.</w:t>
      </w:r>
    </w:p>
    <w:p w:rsidR="0085296C" w:rsidRPr="0085296C" w:rsidRDefault="0085296C" w:rsidP="0051435D">
      <w:pPr>
        <w:widowControl w:val="0"/>
        <w:numPr>
          <w:ilvl w:val="1"/>
          <w:numId w:val="11"/>
        </w:numPr>
        <w:tabs>
          <w:tab w:val="left" w:pos="1454"/>
        </w:tabs>
        <w:autoSpaceDE w:val="0"/>
        <w:autoSpaceDN w:val="0"/>
        <w:spacing w:after="0" w:line="240" w:lineRule="auto"/>
        <w:ind w:left="184" w:right="185" w:firstLine="739"/>
        <w:jc w:val="both"/>
        <w:rPr>
          <w:rFonts w:ascii="Times New Roman" w:eastAsia="Times New Roman" w:hAnsi="Times New Roman" w:cs="Times New Roman"/>
          <w:sz w:val="24"/>
        </w:rPr>
      </w:pPr>
      <w:r w:rsidRPr="0085296C">
        <w:rPr>
          <w:rFonts w:ascii="Times New Roman" w:eastAsia="Times New Roman" w:hAnsi="Times New Roman" w:cs="Times New Roman"/>
          <w:sz w:val="24"/>
        </w:rPr>
        <w:t xml:space="preserve">При ликвидации и реорганизации Предприятия, увольняемым работникам </w:t>
      </w:r>
      <w:r w:rsidRPr="0085296C">
        <w:rPr>
          <w:rFonts w:ascii="Times New Roman" w:eastAsia="Times New Roman" w:hAnsi="Times New Roman" w:cs="Times New Roman"/>
          <w:sz w:val="24"/>
        </w:rPr>
        <w:lastRenderedPageBreak/>
        <w:t xml:space="preserve">гарантируется соблюдение их прав </w:t>
      </w:r>
      <w:r w:rsidRPr="0085296C">
        <w:rPr>
          <w:rFonts w:ascii="Times New Roman" w:eastAsia="Times New Roman" w:hAnsi="Times New Roman" w:cs="Times New Roman"/>
          <w:color w:val="0D0D0D"/>
          <w:sz w:val="24"/>
        </w:rPr>
        <w:t xml:space="preserve">и </w:t>
      </w:r>
      <w:r w:rsidRPr="0085296C">
        <w:rPr>
          <w:rFonts w:ascii="Times New Roman" w:eastAsia="Times New Roman" w:hAnsi="Times New Roman" w:cs="Times New Roman"/>
          <w:sz w:val="24"/>
        </w:rPr>
        <w:t>интересов в соответствии с законодательством Российской Федерации.</w:t>
      </w:r>
    </w:p>
    <w:p w:rsidR="0085296C" w:rsidRPr="0085296C" w:rsidRDefault="0085296C" w:rsidP="0051435D">
      <w:pPr>
        <w:widowControl w:val="0"/>
        <w:numPr>
          <w:ilvl w:val="1"/>
          <w:numId w:val="11"/>
        </w:numPr>
        <w:tabs>
          <w:tab w:val="left" w:pos="1387"/>
        </w:tabs>
        <w:autoSpaceDE w:val="0"/>
        <w:autoSpaceDN w:val="0"/>
        <w:spacing w:after="0" w:line="240" w:lineRule="auto"/>
        <w:ind w:left="184" w:right="183" w:firstLine="739"/>
        <w:jc w:val="both"/>
        <w:rPr>
          <w:rFonts w:ascii="Times New Roman" w:eastAsia="Times New Roman" w:hAnsi="Times New Roman" w:cs="Times New Roman"/>
          <w:color w:val="080808"/>
          <w:sz w:val="24"/>
          <w:szCs w:val="24"/>
        </w:rPr>
      </w:pPr>
      <w:r w:rsidRPr="0085296C">
        <w:rPr>
          <w:rFonts w:ascii="Times New Roman" w:eastAsia="Times New Roman" w:hAnsi="Times New Roman" w:cs="Times New Roman"/>
          <w:color w:val="080808"/>
          <w:sz w:val="24"/>
        </w:rPr>
        <w:t xml:space="preserve">При </w:t>
      </w:r>
      <w:r w:rsidRPr="0085296C">
        <w:rPr>
          <w:rFonts w:ascii="Times New Roman" w:eastAsia="Times New Roman" w:hAnsi="Times New Roman" w:cs="Times New Roman"/>
          <w:sz w:val="24"/>
        </w:rPr>
        <w:t>прекращении деятельности Предприятия все докуме</w:t>
      </w:r>
      <w:r w:rsidR="0051435D">
        <w:rPr>
          <w:rFonts w:ascii="Times New Roman" w:eastAsia="Times New Roman" w:hAnsi="Times New Roman" w:cs="Times New Roman"/>
          <w:sz w:val="24"/>
        </w:rPr>
        <w:t>нты (управленческие, финансово-</w:t>
      </w:r>
      <w:r w:rsidRPr="0085296C">
        <w:rPr>
          <w:rFonts w:ascii="Times New Roman" w:eastAsia="Times New Roman" w:hAnsi="Times New Roman" w:cs="Times New Roman"/>
          <w:sz w:val="24"/>
        </w:rPr>
        <w:t>хозяйственные, по личному составу и другие) передаются в установленном порядке</w:t>
      </w:r>
      <w:r w:rsidRPr="0085296C">
        <w:rPr>
          <w:rFonts w:ascii="Times New Roman" w:eastAsia="Times New Roman" w:hAnsi="Times New Roman" w:cs="Times New Roman"/>
          <w:spacing w:val="40"/>
          <w:sz w:val="24"/>
        </w:rPr>
        <w:t xml:space="preserve">  </w:t>
      </w:r>
      <w:r w:rsidRPr="0085296C">
        <w:rPr>
          <w:rFonts w:ascii="Times New Roman" w:eastAsia="Times New Roman" w:hAnsi="Times New Roman" w:cs="Times New Roman"/>
          <w:sz w:val="24"/>
        </w:rPr>
        <w:t>правопреемнику.</w:t>
      </w:r>
      <w:r w:rsidRPr="0085296C">
        <w:rPr>
          <w:rFonts w:ascii="Times New Roman" w:eastAsia="Times New Roman" w:hAnsi="Times New Roman" w:cs="Times New Roman"/>
          <w:spacing w:val="40"/>
          <w:sz w:val="24"/>
        </w:rPr>
        <w:t xml:space="preserve">  </w:t>
      </w:r>
      <w:r w:rsidRPr="0085296C">
        <w:rPr>
          <w:rFonts w:ascii="Times New Roman" w:eastAsia="Times New Roman" w:hAnsi="Times New Roman" w:cs="Times New Roman"/>
          <w:sz w:val="24"/>
        </w:rPr>
        <w:t>При</w:t>
      </w:r>
      <w:r w:rsidRPr="0085296C">
        <w:rPr>
          <w:rFonts w:ascii="Times New Roman" w:eastAsia="Times New Roman" w:hAnsi="Times New Roman" w:cs="Times New Roman"/>
          <w:spacing w:val="40"/>
          <w:sz w:val="24"/>
        </w:rPr>
        <w:t xml:space="preserve">  </w:t>
      </w:r>
      <w:r w:rsidRPr="0085296C">
        <w:rPr>
          <w:rFonts w:ascii="Times New Roman" w:eastAsia="Times New Roman" w:hAnsi="Times New Roman" w:cs="Times New Roman"/>
          <w:sz w:val="24"/>
        </w:rPr>
        <w:t>отсутствии</w:t>
      </w:r>
      <w:r w:rsidRPr="0085296C">
        <w:rPr>
          <w:rFonts w:ascii="Times New Roman" w:eastAsia="Times New Roman" w:hAnsi="Times New Roman" w:cs="Times New Roman"/>
          <w:spacing w:val="40"/>
          <w:sz w:val="24"/>
        </w:rPr>
        <w:t xml:space="preserve">  </w:t>
      </w:r>
      <w:r w:rsidRPr="0085296C">
        <w:rPr>
          <w:rFonts w:ascii="Times New Roman" w:eastAsia="Times New Roman" w:hAnsi="Times New Roman" w:cs="Times New Roman"/>
          <w:sz w:val="24"/>
        </w:rPr>
        <w:t>правопреемника</w:t>
      </w:r>
      <w:r w:rsidRPr="0085296C">
        <w:rPr>
          <w:rFonts w:ascii="Times New Roman" w:eastAsia="Times New Roman" w:hAnsi="Times New Roman" w:cs="Times New Roman"/>
          <w:spacing w:val="40"/>
          <w:sz w:val="24"/>
        </w:rPr>
        <w:t xml:space="preserve">  </w:t>
      </w:r>
      <w:r w:rsidRPr="0085296C">
        <w:rPr>
          <w:rFonts w:ascii="Times New Roman" w:eastAsia="Times New Roman" w:hAnsi="Times New Roman" w:cs="Times New Roman"/>
          <w:sz w:val="24"/>
        </w:rPr>
        <w:t>документы</w:t>
      </w:r>
      <w:r w:rsidRPr="0085296C">
        <w:rPr>
          <w:rFonts w:ascii="Times New Roman" w:eastAsia="Times New Roman" w:hAnsi="Times New Roman" w:cs="Times New Roman"/>
          <w:spacing w:val="40"/>
          <w:sz w:val="24"/>
        </w:rPr>
        <w:t xml:space="preserve">  </w:t>
      </w:r>
      <w:r w:rsidRPr="0085296C">
        <w:rPr>
          <w:rFonts w:ascii="Times New Roman" w:eastAsia="Times New Roman" w:hAnsi="Times New Roman" w:cs="Times New Roman"/>
          <w:sz w:val="24"/>
        </w:rPr>
        <w:t xml:space="preserve">постоянного  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 xml:space="preserve">хранения, имеющие научно-историческое значение, документы по личному составу (приказы, личные дела и другие) передаются в архив Кемского муниципального </w:t>
      </w:r>
      <w:r w:rsidR="007B6B60">
        <w:rPr>
          <w:rFonts w:ascii="Times New Roman" w:eastAsia="Times New Roman" w:hAnsi="Times New Roman" w:cs="Times New Roman"/>
          <w:sz w:val="24"/>
          <w:szCs w:val="24"/>
        </w:rPr>
        <w:t>округа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 xml:space="preserve">. Передача </w:t>
      </w:r>
      <w:r w:rsidRPr="0085296C">
        <w:rPr>
          <w:rFonts w:ascii="Times New Roman" w:eastAsia="Times New Roman" w:hAnsi="Times New Roman" w:cs="Times New Roman"/>
          <w:color w:val="0E0E0E"/>
          <w:sz w:val="24"/>
          <w:szCs w:val="24"/>
        </w:rPr>
        <w:t xml:space="preserve">и 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 xml:space="preserve">упорядочение документов осуществляются силами должностных лиц Предприятия и за счет средств Предприятия в соответствии </w:t>
      </w:r>
      <w:r w:rsidRPr="0085296C">
        <w:rPr>
          <w:rFonts w:ascii="Times New Roman" w:eastAsia="Times New Roman" w:hAnsi="Times New Roman" w:cs="Times New Roman"/>
          <w:color w:val="090909"/>
          <w:sz w:val="24"/>
          <w:szCs w:val="24"/>
        </w:rPr>
        <w:t xml:space="preserve">с 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>требованиями</w:t>
      </w:r>
      <w:r w:rsidRPr="0085296C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>архивных органов.</w:t>
      </w:r>
    </w:p>
    <w:p w:rsidR="0085296C" w:rsidRPr="0085296C" w:rsidRDefault="0085296C" w:rsidP="0085296C">
      <w:pPr>
        <w:widowControl w:val="0"/>
        <w:tabs>
          <w:tab w:val="left" w:pos="2309"/>
          <w:tab w:val="left" w:pos="3887"/>
        </w:tabs>
        <w:autoSpaceDE w:val="0"/>
        <w:autoSpaceDN w:val="0"/>
        <w:spacing w:after="0" w:line="242" w:lineRule="auto"/>
        <w:ind w:right="1356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5296C" w:rsidRPr="0085296C" w:rsidRDefault="0085296C" w:rsidP="0085296C">
      <w:pPr>
        <w:widowControl w:val="0"/>
        <w:tabs>
          <w:tab w:val="left" w:pos="2309"/>
          <w:tab w:val="left" w:pos="3887"/>
        </w:tabs>
        <w:autoSpaceDE w:val="0"/>
        <w:autoSpaceDN w:val="0"/>
        <w:spacing w:after="0" w:line="242" w:lineRule="auto"/>
        <w:ind w:right="1356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5296C">
        <w:rPr>
          <w:rFonts w:ascii="Times New Roman" w:eastAsia="Times New Roman" w:hAnsi="Times New Roman" w:cs="Times New Roman"/>
          <w:b/>
          <w:bCs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85296C">
        <w:rPr>
          <w:rFonts w:ascii="Times New Roman" w:eastAsia="Times New Roman" w:hAnsi="Times New Roman" w:cs="Times New Roman"/>
          <w:b/>
          <w:bCs/>
          <w:sz w:val="24"/>
          <w:szCs w:val="24"/>
        </w:rPr>
        <w:t>ЗАКЛЮЧИТЕЛЬНЫЕ ПОЛОЖЕНИЯ</w:t>
      </w:r>
    </w:p>
    <w:p w:rsidR="0085296C" w:rsidRPr="0085296C" w:rsidRDefault="0085296C" w:rsidP="0085296C">
      <w:pPr>
        <w:widowControl w:val="0"/>
        <w:tabs>
          <w:tab w:val="left" w:pos="2309"/>
          <w:tab w:val="left" w:pos="3887"/>
        </w:tabs>
        <w:autoSpaceDE w:val="0"/>
        <w:autoSpaceDN w:val="0"/>
        <w:spacing w:after="0" w:line="242" w:lineRule="auto"/>
        <w:ind w:right="1356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5296C" w:rsidRPr="0085296C" w:rsidRDefault="0085296C" w:rsidP="0085296C">
      <w:pPr>
        <w:widowControl w:val="0"/>
        <w:tabs>
          <w:tab w:val="left" w:pos="2309"/>
          <w:tab w:val="left" w:pos="3887"/>
        </w:tabs>
        <w:autoSpaceDE w:val="0"/>
        <w:autoSpaceDN w:val="0"/>
        <w:spacing w:after="0" w:line="242" w:lineRule="auto"/>
        <w:ind w:left="142" w:right="143" w:hanging="142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85296C">
        <w:rPr>
          <w:rFonts w:ascii="Times New Roman" w:eastAsia="Times New Roman" w:hAnsi="Times New Roman" w:cs="Times New Roman"/>
          <w:sz w:val="24"/>
          <w:szCs w:val="24"/>
        </w:rPr>
        <w:t xml:space="preserve">                6.1</w:t>
      </w:r>
      <w:r w:rsidR="0051435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 xml:space="preserve"> Настоящий Устав вступает в силу с момента  его регистрации    и внесении записи в Единый государственный реестр юридических лиц.</w:t>
      </w:r>
    </w:p>
    <w:p w:rsidR="0085296C" w:rsidRPr="0085296C" w:rsidRDefault="0085296C" w:rsidP="0085296C">
      <w:pPr>
        <w:widowControl w:val="0"/>
        <w:tabs>
          <w:tab w:val="left" w:pos="2309"/>
          <w:tab w:val="left" w:pos="3887"/>
        </w:tabs>
        <w:autoSpaceDE w:val="0"/>
        <w:autoSpaceDN w:val="0"/>
        <w:spacing w:after="0" w:line="242" w:lineRule="auto"/>
        <w:ind w:left="142" w:right="284" w:hanging="142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85296C">
        <w:rPr>
          <w:rFonts w:ascii="Times New Roman" w:eastAsia="Times New Roman" w:hAnsi="Times New Roman" w:cs="Times New Roman"/>
          <w:sz w:val="24"/>
          <w:szCs w:val="24"/>
        </w:rPr>
        <w:t xml:space="preserve">                6.2</w:t>
      </w:r>
      <w:r w:rsidR="0051435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>Вопросы, касающиес</w:t>
      </w:r>
      <w:r w:rsidR="0051435D">
        <w:rPr>
          <w:rFonts w:ascii="Times New Roman" w:eastAsia="Times New Roman" w:hAnsi="Times New Roman" w:cs="Times New Roman"/>
          <w:sz w:val="24"/>
          <w:szCs w:val="24"/>
        </w:rPr>
        <w:t>я деятельности Предприятия и не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>затронутые в настоящем Уставе, регулируются нор</w:t>
      </w:r>
      <w:r w:rsidR="0051435D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85296C">
        <w:rPr>
          <w:rFonts w:ascii="Times New Roman" w:eastAsia="Times New Roman" w:hAnsi="Times New Roman" w:cs="Times New Roman"/>
          <w:sz w:val="24"/>
          <w:szCs w:val="24"/>
        </w:rPr>
        <w:t>ами действующего законодательства Российской Федерации.</w:t>
      </w:r>
    </w:p>
    <w:p w:rsidR="00A500C1" w:rsidRPr="00A500C1" w:rsidRDefault="00A500C1" w:rsidP="00E336D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sectPr w:rsidR="00A500C1" w:rsidRPr="00A500C1" w:rsidSect="005E5DF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75791"/>
    <w:multiLevelType w:val="multilevel"/>
    <w:tmpl w:val="6022766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64" w:hanging="1800"/>
      </w:pPr>
      <w:rPr>
        <w:rFonts w:hint="default"/>
      </w:rPr>
    </w:lvl>
  </w:abstractNum>
  <w:abstractNum w:abstractNumId="1">
    <w:nsid w:val="04072832"/>
    <w:multiLevelType w:val="hybridMultilevel"/>
    <w:tmpl w:val="A55E7CA2"/>
    <w:lvl w:ilvl="0" w:tplc="ED3CC82C">
      <w:start w:val="1"/>
      <w:numFmt w:val="decimal"/>
      <w:lvlText w:val="%1)"/>
      <w:lvlJc w:val="left"/>
      <w:pPr>
        <w:ind w:left="1625" w:hanging="7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90"/>
        <w:sz w:val="24"/>
        <w:szCs w:val="24"/>
        <w:lang w:val="ru-RU" w:eastAsia="en-US" w:bidi="ar-SA"/>
      </w:rPr>
    </w:lvl>
    <w:lvl w:ilvl="1" w:tplc="B66E515E">
      <w:numFmt w:val="bullet"/>
      <w:lvlText w:val="•"/>
      <w:lvlJc w:val="left"/>
      <w:pPr>
        <w:ind w:left="2451" w:hanging="701"/>
      </w:pPr>
      <w:rPr>
        <w:rFonts w:hint="default"/>
        <w:lang w:val="ru-RU" w:eastAsia="en-US" w:bidi="ar-SA"/>
      </w:rPr>
    </w:lvl>
    <w:lvl w:ilvl="2" w:tplc="FECC6C2C">
      <w:numFmt w:val="bullet"/>
      <w:lvlText w:val="•"/>
      <w:lvlJc w:val="left"/>
      <w:pPr>
        <w:ind w:left="3283" w:hanging="701"/>
      </w:pPr>
      <w:rPr>
        <w:rFonts w:hint="default"/>
        <w:lang w:val="ru-RU" w:eastAsia="en-US" w:bidi="ar-SA"/>
      </w:rPr>
    </w:lvl>
    <w:lvl w:ilvl="3" w:tplc="521C4AF8">
      <w:numFmt w:val="bullet"/>
      <w:lvlText w:val="•"/>
      <w:lvlJc w:val="left"/>
      <w:pPr>
        <w:ind w:left="4114" w:hanging="701"/>
      </w:pPr>
      <w:rPr>
        <w:rFonts w:hint="default"/>
        <w:lang w:val="ru-RU" w:eastAsia="en-US" w:bidi="ar-SA"/>
      </w:rPr>
    </w:lvl>
    <w:lvl w:ilvl="4" w:tplc="97123370">
      <w:numFmt w:val="bullet"/>
      <w:lvlText w:val="•"/>
      <w:lvlJc w:val="left"/>
      <w:pPr>
        <w:ind w:left="4946" w:hanging="701"/>
      </w:pPr>
      <w:rPr>
        <w:rFonts w:hint="default"/>
        <w:lang w:val="ru-RU" w:eastAsia="en-US" w:bidi="ar-SA"/>
      </w:rPr>
    </w:lvl>
    <w:lvl w:ilvl="5" w:tplc="B67C2E26">
      <w:numFmt w:val="bullet"/>
      <w:lvlText w:val="•"/>
      <w:lvlJc w:val="left"/>
      <w:pPr>
        <w:ind w:left="5777" w:hanging="701"/>
      </w:pPr>
      <w:rPr>
        <w:rFonts w:hint="default"/>
        <w:lang w:val="ru-RU" w:eastAsia="en-US" w:bidi="ar-SA"/>
      </w:rPr>
    </w:lvl>
    <w:lvl w:ilvl="6" w:tplc="BF0818E0">
      <w:numFmt w:val="bullet"/>
      <w:lvlText w:val="•"/>
      <w:lvlJc w:val="left"/>
      <w:pPr>
        <w:ind w:left="6609" w:hanging="701"/>
      </w:pPr>
      <w:rPr>
        <w:rFonts w:hint="default"/>
        <w:lang w:val="ru-RU" w:eastAsia="en-US" w:bidi="ar-SA"/>
      </w:rPr>
    </w:lvl>
    <w:lvl w:ilvl="7" w:tplc="C58E4F64">
      <w:numFmt w:val="bullet"/>
      <w:lvlText w:val="•"/>
      <w:lvlJc w:val="left"/>
      <w:pPr>
        <w:ind w:left="7440" w:hanging="701"/>
      </w:pPr>
      <w:rPr>
        <w:rFonts w:hint="default"/>
        <w:lang w:val="ru-RU" w:eastAsia="en-US" w:bidi="ar-SA"/>
      </w:rPr>
    </w:lvl>
    <w:lvl w:ilvl="8" w:tplc="308E2F40">
      <w:numFmt w:val="bullet"/>
      <w:lvlText w:val="•"/>
      <w:lvlJc w:val="left"/>
      <w:pPr>
        <w:ind w:left="8272" w:hanging="701"/>
      </w:pPr>
      <w:rPr>
        <w:rFonts w:hint="default"/>
        <w:lang w:val="ru-RU" w:eastAsia="en-US" w:bidi="ar-SA"/>
      </w:rPr>
    </w:lvl>
  </w:abstractNum>
  <w:abstractNum w:abstractNumId="2">
    <w:nsid w:val="13A30EF9"/>
    <w:multiLevelType w:val="multilevel"/>
    <w:tmpl w:val="568A75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3">
    <w:nsid w:val="4A073559"/>
    <w:multiLevelType w:val="multilevel"/>
    <w:tmpl w:val="C4B4EB2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8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7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0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184" w:hanging="1800"/>
      </w:pPr>
      <w:rPr>
        <w:rFonts w:hint="default"/>
      </w:rPr>
    </w:lvl>
  </w:abstractNum>
  <w:abstractNum w:abstractNumId="4">
    <w:nsid w:val="4FB7741B"/>
    <w:multiLevelType w:val="hybridMultilevel"/>
    <w:tmpl w:val="E724ECAE"/>
    <w:lvl w:ilvl="0" w:tplc="80C6C402">
      <w:numFmt w:val="bullet"/>
      <w:lvlText w:val="-"/>
      <w:lvlJc w:val="left"/>
      <w:pPr>
        <w:ind w:left="18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4"/>
        <w:szCs w:val="24"/>
        <w:lang w:val="ru-RU" w:eastAsia="en-US" w:bidi="ar-SA"/>
      </w:rPr>
    </w:lvl>
    <w:lvl w:ilvl="1" w:tplc="2A4ACCFC">
      <w:numFmt w:val="bullet"/>
      <w:lvlText w:val="•"/>
      <w:lvlJc w:val="left"/>
      <w:pPr>
        <w:ind w:left="1155" w:hanging="284"/>
      </w:pPr>
      <w:rPr>
        <w:rFonts w:hint="default"/>
        <w:lang w:val="ru-RU" w:eastAsia="en-US" w:bidi="ar-SA"/>
      </w:rPr>
    </w:lvl>
    <w:lvl w:ilvl="2" w:tplc="577EF698">
      <w:numFmt w:val="bullet"/>
      <w:lvlText w:val="•"/>
      <w:lvlJc w:val="left"/>
      <w:pPr>
        <w:ind w:left="2131" w:hanging="284"/>
      </w:pPr>
      <w:rPr>
        <w:rFonts w:hint="default"/>
        <w:lang w:val="ru-RU" w:eastAsia="en-US" w:bidi="ar-SA"/>
      </w:rPr>
    </w:lvl>
    <w:lvl w:ilvl="3" w:tplc="BD32CF14">
      <w:numFmt w:val="bullet"/>
      <w:lvlText w:val="•"/>
      <w:lvlJc w:val="left"/>
      <w:pPr>
        <w:ind w:left="3106" w:hanging="284"/>
      </w:pPr>
      <w:rPr>
        <w:rFonts w:hint="default"/>
        <w:lang w:val="ru-RU" w:eastAsia="en-US" w:bidi="ar-SA"/>
      </w:rPr>
    </w:lvl>
    <w:lvl w:ilvl="4" w:tplc="D4706CCE">
      <w:numFmt w:val="bullet"/>
      <w:lvlText w:val="•"/>
      <w:lvlJc w:val="left"/>
      <w:pPr>
        <w:ind w:left="4082" w:hanging="284"/>
      </w:pPr>
      <w:rPr>
        <w:rFonts w:hint="default"/>
        <w:lang w:val="ru-RU" w:eastAsia="en-US" w:bidi="ar-SA"/>
      </w:rPr>
    </w:lvl>
    <w:lvl w:ilvl="5" w:tplc="838C1236">
      <w:numFmt w:val="bullet"/>
      <w:lvlText w:val="•"/>
      <w:lvlJc w:val="left"/>
      <w:pPr>
        <w:ind w:left="5057" w:hanging="284"/>
      </w:pPr>
      <w:rPr>
        <w:rFonts w:hint="default"/>
        <w:lang w:val="ru-RU" w:eastAsia="en-US" w:bidi="ar-SA"/>
      </w:rPr>
    </w:lvl>
    <w:lvl w:ilvl="6" w:tplc="169EFB74">
      <w:numFmt w:val="bullet"/>
      <w:lvlText w:val="•"/>
      <w:lvlJc w:val="left"/>
      <w:pPr>
        <w:ind w:left="6033" w:hanging="284"/>
      </w:pPr>
      <w:rPr>
        <w:rFonts w:hint="default"/>
        <w:lang w:val="ru-RU" w:eastAsia="en-US" w:bidi="ar-SA"/>
      </w:rPr>
    </w:lvl>
    <w:lvl w:ilvl="7" w:tplc="47061F6E">
      <w:numFmt w:val="bullet"/>
      <w:lvlText w:val="•"/>
      <w:lvlJc w:val="left"/>
      <w:pPr>
        <w:ind w:left="7008" w:hanging="284"/>
      </w:pPr>
      <w:rPr>
        <w:rFonts w:hint="default"/>
        <w:lang w:val="ru-RU" w:eastAsia="en-US" w:bidi="ar-SA"/>
      </w:rPr>
    </w:lvl>
    <w:lvl w:ilvl="8" w:tplc="0F8E2D2E">
      <w:numFmt w:val="bullet"/>
      <w:lvlText w:val="•"/>
      <w:lvlJc w:val="left"/>
      <w:pPr>
        <w:ind w:left="7984" w:hanging="284"/>
      </w:pPr>
      <w:rPr>
        <w:rFonts w:hint="default"/>
        <w:lang w:val="ru-RU" w:eastAsia="en-US" w:bidi="ar-SA"/>
      </w:rPr>
    </w:lvl>
  </w:abstractNum>
  <w:abstractNum w:abstractNumId="5">
    <w:nsid w:val="4FCD3DE9"/>
    <w:multiLevelType w:val="multilevel"/>
    <w:tmpl w:val="B5EA66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9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8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0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184" w:hanging="1800"/>
      </w:pPr>
      <w:rPr>
        <w:rFonts w:hint="default"/>
      </w:rPr>
    </w:lvl>
  </w:abstractNum>
  <w:abstractNum w:abstractNumId="6">
    <w:nsid w:val="51DF11D2"/>
    <w:multiLevelType w:val="multilevel"/>
    <w:tmpl w:val="5F98DCFE"/>
    <w:lvl w:ilvl="0">
      <w:start w:val="1"/>
      <w:numFmt w:val="decimal"/>
      <w:lvlText w:val="%1"/>
      <w:lvlJc w:val="left"/>
      <w:pPr>
        <w:ind w:left="184" w:hanging="624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184" w:hanging="6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31" w:hanging="62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06" w:hanging="6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82" w:hanging="6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57" w:hanging="6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33" w:hanging="6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08" w:hanging="6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84" w:hanging="624"/>
      </w:pPr>
      <w:rPr>
        <w:rFonts w:hint="default"/>
        <w:lang w:val="ru-RU" w:eastAsia="en-US" w:bidi="ar-SA"/>
      </w:rPr>
    </w:lvl>
  </w:abstractNum>
  <w:abstractNum w:abstractNumId="7">
    <w:nsid w:val="5EAB0D4D"/>
    <w:multiLevelType w:val="multilevel"/>
    <w:tmpl w:val="C9F8E9F2"/>
    <w:lvl w:ilvl="0">
      <w:start w:val="6"/>
      <w:numFmt w:val="decimal"/>
      <w:lvlText w:val="%1"/>
      <w:lvlJc w:val="left"/>
      <w:pPr>
        <w:ind w:left="1326" w:hanging="403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1326" w:hanging="403"/>
      </w:pPr>
      <w:rPr>
        <w:rFonts w:hint="default"/>
        <w:spacing w:val="0"/>
        <w:w w:val="95"/>
        <w:lang w:val="ru-RU" w:eastAsia="en-US" w:bidi="ar-SA"/>
      </w:rPr>
    </w:lvl>
    <w:lvl w:ilvl="2">
      <w:numFmt w:val="bullet"/>
      <w:lvlText w:val="-"/>
      <w:lvlJc w:val="left"/>
      <w:pPr>
        <w:ind w:left="184" w:hanging="7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234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1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49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6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63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20" w:hanging="701"/>
      </w:pPr>
      <w:rPr>
        <w:rFonts w:hint="default"/>
        <w:lang w:val="ru-RU" w:eastAsia="en-US" w:bidi="ar-SA"/>
      </w:rPr>
    </w:lvl>
  </w:abstractNum>
  <w:abstractNum w:abstractNumId="8">
    <w:nsid w:val="5F650302"/>
    <w:multiLevelType w:val="hybridMultilevel"/>
    <w:tmpl w:val="21C86C7E"/>
    <w:lvl w:ilvl="0" w:tplc="00D4200E">
      <w:start w:val="4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9">
    <w:nsid w:val="62191DDA"/>
    <w:multiLevelType w:val="multilevel"/>
    <w:tmpl w:val="C61E09E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0">
    <w:nsid w:val="7C285AA5"/>
    <w:multiLevelType w:val="multilevel"/>
    <w:tmpl w:val="880A8CBE"/>
    <w:lvl w:ilvl="0">
      <w:start w:val="1"/>
      <w:numFmt w:val="decimal"/>
      <w:lvlText w:val="%1."/>
      <w:lvlJc w:val="left"/>
      <w:pPr>
        <w:ind w:left="16" w:hanging="3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7"/>
        <w:szCs w:val="27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021" w:hanging="360"/>
        <w:jc w:val="right"/>
      </w:pPr>
      <w:rPr>
        <w:rFonts w:hint="default"/>
        <w:spacing w:val="0"/>
        <w:w w:val="90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84" w:hanging="7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4"/>
        <w:szCs w:val="24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84" w:hanging="7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4">
      <w:numFmt w:val="bullet"/>
      <w:lvlText w:val="-"/>
      <w:lvlJc w:val="left"/>
      <w:pPr>
        <w:ind w:left="213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4020" w:hanging="1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03" w:hanging="1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86" w:hanging="1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69" w:hanging="125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6"/>
  </w:num>
  <w:num w:numId="5">
    <w:abstractNumId w:val="10"/>
  </w:num>
  <w:num w:numId="6">
    <w:abstractNumId w:val="3"/>
  </w:num>
  <w:num w:numId="7">
    <w:abstractNumId w:val="5"/>
  </w:num>
  <w:num w:numId="8">
    <w:abstractNumId w:val="8"/>
  </w:num>
  <w:num w:numId="9">
    <w:abstractNumId w:val="9"/>
  </w:num>
  <w:num w:numId="10">
    <w:abstractNumId w:val="2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221B1"/>
    <w:rsid w:val="00013AE4"/>
    <w:rsid w:val="000222FE"/>
    <w:rsid w:val="00022608"/>
    <w:rsid w:val="00040F67"/>
    <w:rsid w:val="00042464"/>
    <w:rsid w:val="0004573F"/>
    <w:rsid w:val="00057B6B"/>
    <w:rsid w:val="00094E8B"/>
    <w:rsid w:val="0009680C"/>
    <w:rsid w:val="000C463F"/>
    <w:rsid w:val="000D358B"/>
    <w:rsid w:val="000D67FF"/>
    <w:rsid w:val="000F0EBA"/>
    <w:rsid w:val="00102EF9"/>
    <w:rsid w:val="00131513"/>
    <w:rsid w:val="00133496"/>
    <w:rsid w:val="001406E8"/>
    <w:rsid w:val="00147BF9"/>
    <w:rsid w:val="00190ECD"/>
    <w:rsid w:val="001A7456"/>
    <w:rsid w:val="001B1A21"/>
    <w:rsid w:val="001C020B"/>
    <w:rsid w:val="001E6D4B"/>
    <w:rsid w:val="001F1619"/>
    <w:rsid w:val="00213C4B"/>
    <w:rsid w:val="00216025"/>
    <w:rsid w:val="002302E2"/>
    <w:rsid w:val="00240F30"/>
    <w:rsid w:val="002460B1"/>
    <w:rsid w:val="00266C86"/>
    <w:rsid w:val="00284885"/>
    <w:rsid w:val="0029381A"/>
    <w:rsid w:val="002A2E0E"/>
    <w:rsid w:val="002A7642"/>
    <w:rsid w:val="002B1032"/>
    <w:rsid w:val="002D3725"/>
    <w:rsid w:val="002E212C"/>
    <w:rsid w:val="002E38B1"/>
    <w:rsid w:val="0030324E"/>
    <w:rsid w:val="00305B52"/>
    <w:rsid w:val="00320DF5"/>
    <w:rsid w:val="003229E7"/>
    <w:rsid w:val="00322C46"/>
    <w:rsid w:val="00357ADF"/>
    <w:rsid w:val="003C59B9"/>
    <w:rsid w:val="003D04CD"/>
    <w:rsid w:val="003E7009"/>
    <w:rsid w:val="003F16B2"/>
    <w:rsid w:val="003F41A7"/>
    <w:rsid w:val="00412E54"/>
    <w:rsid w:val="00413119"/>
    <w:rsid w:val="004179CD"/>
    <w:rsid w:val="0042258F"/>
    <w:rsid w:val="004247C2"/>
    <w:rsid w:val="00433C5E"/>
    <w:rsid w:val="00437578"/>
    <w:rsid w:val="00442027"/>
    <w:rsid w:val="00465260"/>
    <w:rsid w:val="00477DC6"/>
    <w:rsid w:val="0048731E"/>
    <w:rsid w:val="004A48E2"/>
    <w:rsid w:val="004B2EDE"/>
    <w:rsid w:val="004B46EF"/>
    <w:rsid w:val="004B6D0B"/>
    <w:rsid w:val="00501A2F"/>
    <w:rsid w:val="0051435D"/>
    <w:rsid w:val="00516023"/>
    <w:rsid w:val="0052105B"/>
    <w:rsid w:val="00523395"/>
    <w:rsid w:val="0052544B"/>
    <w:rsid w:val="00530C6B"/>
    <w:rsid w:val="00564A24"/>
    <w:rsid w:val="00575917"/>
    <w:rsid w:val="00587812"/>
    <w:rsid w:val="005A7F20"/>
    <w:rsid w:val="005B6C5F"/>
    <w:rsid w:val="005D6377"/>
    <w:rsid w:val="005D7C2C"/>
    <w:rsid w:val="005E4726"/>
    <w:rsid w:val="005E5DF3"/>
    <w:rsid w:val="005F066A"/>
    <w:rsid w:val="005F2B2A"/>
    <w:rsid w:val="005F622C"/>
    <w:rsid w:val="00615D97"/>
    <w:rsid w:val="00622A66"/>
    <w:rsid w:val="006271E7"/>
    <w:rsid w:val="00633C22"/>
    <w:rsid w:val="00641642"/>
    <w:rsid w:val="00654EBA"/>
    <w:rsid w:val="00670B7E"/>
    <w:rsid w:val="00675350"/>
    <w:rsid w:val="006A1C1B"/>
    <w:rsid w:val="006C43B3"/>
    <w:rsid w:val="006D2E24"/>
    <w:rsid w:val="006E300D"/>
    <w:rsid w:val="00704F14"/>
    <w:rsid w:val="00710717"/>
    <w:rsid w:val="00715AFB"/>
    <w:rsid w:val="00723950"/>
    <w:rsid w:val="0072774F"/>
    <w:rsid w:val="007520C0"/>
    <w:rsid w:val="00765266"/>
    <w:rsid w:val="00780FB4"/>
    <w:rsid w:val="00784EB3"/>
    <w:rsid w:val="00795499"/>
    <w:rsid w:val="007A58C2"/>
    <w:rsid w:val="007B260B"/>
    <w:rsid w:val="007B6B60"/>
    <w:rsid w:val="007C3445"/>
    <w:rsid w:val="007C5B36"/>
    <w:rsid w:val="007D1381"/>
    <w:rsid w:val="007E1A4F"/>
    <w:rsid w:val="008013DF"/>
    <w:rsid w:val="00802D44"/>
    <w:rsid w:val="00811714"/>
    <w:rsid w:val="00837CD2"/>
    <w:rsid w:val="0085296C"/>
    <w:rsid w:val="00865682"/>
    <w:rsid w:val="00874DB3"/>
    <w:rsid w:val="008876F1"/>
    <w:rsid w:val="008A6C6A"/>
    <w:rsid w:val="008C525D"/>
    <w:rsid w:val="008D55A0"/>
    <w:rsid w:val="009114D7"/>
    <w:rsid w:val="00915953"/>
    <w:rsid w:val="009200EE"/>
    <w:rsid w:val="00943B3D"/>
    <w:rsid w:val="0096756F"/>
    <w:rsid w:val="00995C7B"/>
    <w:rsid w:val="009B59CB"/>
    <w:rsid w:val="009B7948"/>
    <w:rsid w:val="009C26E7"/>
    <w:rsid w:val="00A0313C"/>
    <w:rsid w:val="00A14547"/>
    <w:rsid w:val="00A221B1"/>
    <w:rsid w:val="00A500C1"/>
    <w:rsid w:val="00A65275"/>
    <w:rsid w:val="00A715F4"/>
    <w:rsid w:val="00A95BB6"/>
    <w:rsid w:val="00AA010C"/>
    <w:rsid w:val="00AA5550"/>
    <w:rsid w:val="00AD1DBE"/>
    <w:rsid w:val="00B03E83"/>
    <w:rsid w:val="00B0731C"/>
    <w:rsid w:val="00B270AD"/>
    <w:rsid w:val="00B664A8"/>
    <w:rsid w:val="00B765EA"/>
    <w:rsid w:val="00BC00C1"/>
    <w:rsid w:val="00BC7764"/>
    <w:rsid w:val="00C062E2"/>
    <w:rsid w:val="00C217E7"/>
    <w:rsid w:val="00C93530"/>
    <w:rsid w:val="00CA1F13"/>
    <w:rsid w:val="00CA52A0"/>
    <w:rsid w:val="00CB782B"/>
    <w:rsid w:val="00CF2AC1"/>
    <w:rsid w:val="00D041A3"/>
    <w:rsid w:val="00D12AF2"/>
    <w:rsid w:val="00D859E5"/>
    <w:rsid w:val="00D8730C"/>
    <w:rsid w:val="00DC17A3"/>
    <w:rsid w:val="00DD0C35"/>
    <w:rsid w:val="00DD3CB5"/>
    <w:rsid w:val="00DF5706"/>
    <w:rsid w:val="00DF6C4D"/>
    <w:rsid w:val="00E04AF4"/>
    <w:rsid w:val="00E306C6"/>
    <w:rsid w:val="00E3200C"/>
    <w:rsid w:val="00E336D4"/>
    <w:rsid w:val="00E34D8E"/>
    <w:rsid w:val="00E41108"/>
    <w:rsid w:val="00E54321"/>
    <w:rsid w:val="00EA617D"/>
    <w:rsid w:val="00ED48C7"/>
    <w:rsid w:val="00EE3399"/>
    <w:rsid w:val="00EE5325"/>
    <w:rsid w:val="00EE595A"/>
    <w:rsid w:val="00EE59B1"/>
    <w:rsid w:val="00EE6B8F"/>
    <w:rsid w:val="00EF4611"/>
    <w:rsid w:val="00EF5B0F"/>
    <w:rsid w:val="00F074AD"/>
    <w:rsid w:val="00F21C65"/>
    <w:rsid w:val="00F53F93"/>
    <w:rsid w:val="00F67782"/>
    <w:rsid w:val="00F719D6"/>
    <w:rsid w:val="00F81436"/>
    <w:rsid w:val="00F9162B"/>
    <w:rsid w:val="00F94ECC"/>
    <w:rsid w:val="00FB3B41"/>
    <w:rsid w:val="00FC30A3"/>
    <w:rsid w:val="00FC5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C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26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2608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7107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26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2608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7107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71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BCF1A0-D585-44FE-80E0-FAA4288BB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3058</Words>
  <Characters>17436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User44</dc:creator>
  <cp:lastModifiedBy>Татьяна</cp:lastModifiedBy>
  <cp:revision>2</cp:revision>
  <cp:lastPrinted>2026-07-22T13:51:00Z</cp:lastPrinted>
  <dcterms:created xsi:type="dcterms:W3CDTF">2026-07-23T07:03:00Z</dcterms:created>
  <dcterms:modified xsi:type="dcterms:W3CDTF">2026-07-23T07:03:00Z</dcterms:modified>
</cp:coreProperties>
</file>